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78D2" w:rsidRDefault="006E78D2" w:rsidP="006E78D2">
      <w:pPr>
        <w:jc w:val="center"/>
        <w:rPr>
          <w:rFonts w:ascii="Arial" w:hAnsi="Arial" w:cs="Arial"/>
          <w:b/>
          <w:sz w:val="40"/>
          <w:szCs w:val="40"/>
        </w:rPr>
      </w:pPr>
      <w:r w:rsidRPr="007D0FB7">
        <w:rPr>
          <w:rFonts w:ascii="Arial" w:hAnsi="Arial" w:cs="Arial"/>
          <w:b/>
          <w:sz w:val="40"/>
          <w:szCs w:val="40"/>
        </w:rPr>
        <w:t>OPIS PRZEDMIOTU ZAMÓWIENIA</w:t>
      </w:r>
    </w:p>
    <w:p w:rsidR="006E78D2" w:rsidRPr="00DE7638" w:rsidRDefault="006E78D2" w:rsidP="006E78D2">
      <w:pPr>
        <w:jc w:val="center"/>
        <w:rPr>
          <w:rFonts w:ascii="Arial" w:hAnsi="Arial" w:cs="Arial"/>
          <w:b/>
          <w:bCs/>
          <w:iCs/>
        </w:rPr>
      </w:pPr>
      <w:r w:rsidRPr="00DE7638">
        <w:rPr>
          <w:rFonts w:ascii="Arial" w:hAnsi="Arial" w:cs="Arial"/>
          <w:b/>
        </w:rPr>
        <w:t>„Budowa dróg dla rowerów w ciągu ulicy Grunwaldzkiej</w:t>
      </w:r>
      <w:r w:rsidR="00D57A15">
        <w:rPr>
          <w:rFonts w:ascii="Arial" w:hAnsi="Arial" w:cs="Arial"/>
          <w:b/>
        </w:rPr>
        <w:t xml:space="preserve"> w Bydgoszczy</w:t>
      </w:r>
      <w:r w:rsidRPr="00DE7638">
        <w:rPr>
          <w:rFonts w:ascii="Arial" w:hAnsi="Arial" w:cs="Arial"/>
          <w:b/>
          <w:bCs/>
          <w:iCs/>
        </w:rPr>
        <w:t>”</w:t>
      </w:r>
    </w:p>
    <w:p w:rsidR="006E78D2" w:rsidRDefault="006E78D2" w:rsidP="006E78D2">
      <w:pPr>
        <w:jc w:val="center"/>
        <w:rPr>
          <w:rFonts w:ascii="Arial" w:hAnsi="Arial" w:cs="Arial"/>
          <w:b/>
          <w:sz w:val="40"/>
          <w:szCs w:val="40"/>
        </w:rPr>
      </w:pPr>
    </w:p>
    <w:p w:rsidR="006E78D2" w:rsidRPr="00F12069" w:rsidRDefault="006E78D2" w:rsidP="006E78D2">
      <w:pPr>
        <w:pStyle w:val="Akapitzlist"/>
        <w:numPr>
          <w:ilvl w:val="0"/>
          <w:numId w:val="29"/>
        </w:numPr>
        <w:ind w:left="426" w:hanging="426"/>
        <w:jc w:val="center"/>
        <w:rPr>
          <w:rFonts w:ascii="Arial" w:hAnsi="Arial" w:cs="Arial"/>
          <w:b/>
          <w:sz w:val="32"/>
          <w:szCs w:val="32"/>
        </w:rPr>
      </w:pPr>
      <w:r w:rsidRPr="00F12069">
        <w:rPr>
          <w:rFonts w:ascii="Arial" w:hAnsi="Arial" w:cs="Arial"/>
          <w:b/>
          <w:sz w:val="32"/>
          <w:szCs w:val="32"/>
        </w:rPr>
        <w:t>OPIS</w:t>
      </w:r>
      <w:r>
        <w:rPr>
          <w:rFonts w:ascii="Arial" w:hAnsi="Arial" w:cs="Arial"/>
          <w:b/>
          <w:sz w:val="32"/>
          <w:szCs w:val="32"/>
        </w:rPr>
        <w:t xml:space="preserve"> ZADANIA</w:t>
      </w:r>
    </w:p>
    <w:p w:rsidR="006E78D2" w:rsidRPr="005A0795" w:rsidRDefault="006E78D2" w:rsidP="005A0795">
      <w:pPr>
        <w:pStyle w:val="Akapitzlist"/>
        <w:spacing w:before="100" w:beforeAutospacing="1" w:after="100" w:afterAutospacing="1" w:line="240" w:lineRule="auto"/>
        <w:ind w:left="0" w:firstLine="851"/>
        <w:contextualSpacing w:val="0"/>
        <w:jc w:val="both"/>
        <w:rPr>
          <w:rFonts w:cs="Arial"/>
          <w:b/>
          <w:sz w:val="24"/>
          <w:szCs w:val="24"/>
        </w:rPr>
      </w:pPr>
      <w:r w:rsidRPr="005A0795">
        <w:rPr>
          <w:rFonts w:cs="Arial"/>
          <w:sz w:val="24"/>
          <w:szCs w:val="24"/>
        </w:rPr>
        <w:t xml:space="preserve">Przedmiotem zamówienia są roboty budowlane w rozumieniu art. 2 pkt 8 ustawy </w:t>
      </w:r>
      <w:r w:rsidRPr="005A0795">
        <w:rPr>
          <w:rFonts w:cs="Arial"/>
          <w:sz w:val="24"/>
          <w:szCs w:val="24"/>
        </w:rPr>
        <w:br/>
        <w:t xml:space="preserve">z dnia 29 stycznia 2004r. Prawo zamówień publicznych - dalej UPZP polegające na budowie </w:t>
      </w:r>
      <w:r w:rsidRPr="005A0795">
        <w:rPr>
          <w:rFonts w:cs="Arial"/>
          <w:sz w:val="24"/>
          <w:szCs w:val="24"/>
        </w:rPr>
        <w:br/>
        <w:t xml:space="preserve">w rozumieniu art. 3 pkt. 6 </w:t>
      </w:r>
      <w:r w:rsidR="00D57A15">
        <w:rPr>
          <w:rFonts w:cs="Arial"/>
          <w:sz w:val="24"/>
          <w:szCs w:val="24"/>
        </w:rPr>
        <w:t xml:space="preserve">i </w:t>
      </w:r>
      <w:r w:rsidR="00D57A15" w:rsidRPr="005A0795">
        <w:rPr>
          <w:rFonts w:cs="Arial"/>
          <w:sz w:val="24"/>
          <w:szCs w:val="24"/>
        </w:rPr>
        <w:t xml:space="preserve">7a </w:t>
      </w:r>
      <w:r w:rsidRPr="005A0795">
        <w:rPr>
          <w:rFonts w:cs="Arial"/>
          <w:sz w:val="24"/>
          <w:szCs w:val="24"/>
        </w:rPr>
        <w:t>ustawy z dnia 7 lipca 1994r. Prawo budowlane - dalej „</w:t>
      </w:r>
      <w:proofErr w:type="spellStart"/>
      <w:r w:rsidRPr="005A0795">
        <w:rPr>
          <w:rFonts w:cs="Arial"/>
          <w:sz w:val="24"/>
          <w:szCs w:val="24"/>
        </w:rPr>
        <w:t>uPb</w:t>
      </w:r>
      <w:proofErr w:type="spellEnd"/>
      <w:r w:rsidRPr="005A0795">
        <w:rPr>
          <w:rFonts w:cs="Arial"/>
          <w:sz w:val="24"/>
          <w:szCs w:val="24"/>
        </w:rPr>
        <w:t xml:space="preserve">”, </w:t>
      </w:r>
      <w:r w:rsidRPr="005A0795">
        <w:rPr>
          <w:rFonts w:cs="Arial"/>
          <w:sz w:val="24"/>
          <w:szCs w:val="24"/>
        </w:rPr>
        <w:br/>
        <w:t>w zakresie i na warunkach wykonania zamówienia, szczegółowo określonych w:</w:t>
      </w:r>
    </w:p>
    <w:p w:rsidR="006E78D2" w:rsidRPr="005A0795" w:rsidRDefault="006E78D2" w:rsidP="005A0795">
      <w:pPr>
        <w:pStyle w:val="Akapitzlist"/>
        <w:numPr>
          <w:ilvl w:val="0"/>
          <w:numId w:val="30"/>
        </w:numPr>
        <w:spacing w:before="100" w:beforeAutospacing="1" w:after="100" w:afterAutospacing="1" w:line="240" w:lineRule="auto"/>
        <w:ind w:left="709" w:hanging="283"/>
        <w:jc w:val="both"/>
        <w:rPr>
          <w:rFonts w:cs="Arial"/>
          <w:sz w:val="24"/>
          <w:szCs w:val="24"/>
        </w:rPr>
      </w:pPr>
      <w:r w:rsidRPr="005A0795">
        <w:rPr>
          <w:rFonts w:cs="Arial"/>
          <w:sz w:val="24"/>
          <w:szCs w:val="24"/>
        </w:rPr>
        <w:t xml:space="preserve">dokumentacji projektowej (DP) oraz specyfikacjach technicznych wykonania i odbioru robót budowlanych (SST) pn. „Przebudowa z rozbudową ul. Grunwaldzkiej na odcinku od </w:t>
      </w:r>
      <w:r w:rsidR="009F53A0">
        <w:rPr>
          <w:rFonts w:cs="Arial"/>
          <w:sz w:val="24"/>
          <w:szCs w:val="24"/>
        </w:rPr>
        <w:br/>
      </w:r>
      <w:r w:rsidRPr="005A0795">
        <w:rPr>
          <w:rFonts w:cs="Arial"/>
          <w:sz w:val="24"/>
          <w:szCs w:val="24"/>
        </w:rPr>
        <w:t xml:space="preserve">ul. Kraszewskiego, do ronda Grunwaldzkiego oraz ul. Kruszwickiej i ronda Poznańskiego </w:t>
      </w:r>
      <w:r w:rsidR="009F53A0">
        <w:rPr>
          <w:rFonts w:cs="Arial"/>
          <w:sz w:val="24"/>
          <w:szCs w:val="24"/>
        </w:rPr>
        <w:br/>
      </w:r>
      <w:r w:rsidRPr="005A0795">
        <w:rPr>
          <w:rFonts w:cs="Arial"/>
          <w:sz w:val="24"/>
          <w:szCs w:val="24"/>
        </w:rPr>
        <w:t xml:space="preserve">w Bydgoszczy wraz z budową infrastruktury dla ruchu rowerowego”, opracowanych przez firmę BUTOH Włodzimierz </w:t>
      </w:r>
      <w:proofErr w:type="spellStart"/>
      <w:r w:rsidRPr="005A0795">
        <w:rPr>
          <w:rFonts w:cs="Arial"/>
          <w:sz w:val="24"/>
          <w:szCs w:val="24"/>
        </w:rPr>
        <w:t>Palicki</w:t>
      </w:r>
      <w:proofErr w:type="spellEnd"/>
      <w:r w:rsidRPr="005A0795">
        <w:rPr>
          <w:rFonts w:cs="Arial"/>
          <w:sz w:val="24"/>
          <w:szCs w:val="24"/>
        </w:rPr>
        <w:t>, ul. Chodkiewicza15, 85-065 Bydgoszcz,</w:t>
      </w:r>
    </w:p>
    <w:p w:rsidR="006E78D2" w:rsidRPr="005A0795" w:rsidRDefault="006E78D2" w:rsidP="005A0795">
      <w:pPr>
        <w:pStyle w:val="Akapitzlist"/>
        <w:numPr>
          <w:ilvl w:val="0"/>
          <w:numId w:val="30"/>
        </w:numPr>
        <w:spacing w:before="100" w:beforeAutospacing="1" w:after="100" w:afterAutospacing="1" w:line="240" w:lineRule="auto"/>
        <w:ind w:left="709" w:hanging="283"/>
        <w:jc w:val="both"/>
        <w:rPr>
          <w:rFonts w:cs="Arial"/>
          <w:sz w:val="24"/>
          <w:szCs w:val="24"/>
        </w:rPr>
      </w:pPr>
      <w:r w:rsidRPr="005A0795">
        <w:rPr>
          <w:rFonts w:cs="Arial"/>
          <w:sz w:val="24"/>
          <w:szCs w:val="24"/>
        </w:rPr>
        <w:t xml:space="preserve">wzorze kosztorysu ofertowego zawierającego przedmiar robót, </w:t>
      </w:r>
    </w:p>
    <w:p w:rsidR="006E78D2" w:rsidRPr="005A0795" w:rsidRDefault="006E78D2" w:rsidP="005A0795">
      <w:pPr>
        <w:pStyle w:val="Akapitzlist"/>
        <w:numPr>
          <w:ilvl w:val="0"/>
          <w:numId w:val="30"/>
        </w:numPr>
        <w:spacing w:before="100" w:beforeAutospacing="1" w:after="100" w:afterAutospacing="1" w:line="240" w:lineRule="auto"/>
        <w:ind w:left="709" w:hanging="283"/>
        <w:jc w:val="both"/>
        <w:rPr>
          <w:rFonts w:cs="Arial"/>
          <w:sz w:val="24"/>
          <w:szCs w:val="24"/>
        </w:rPr>
      </w:pPr>
      <w:r w:rsidRPr="005A0795">
        <w:rPr>
          <w:rFonts w:cs="Arial"/>
          <w:sz w:val="24"/>
          <w:szCs w:val="24"/>
        </w:rPr>
        <w:t>wzorze umowy.</w:t>
      </w:r>
    </w:p>
    <w:p w:rsidR="006E78D2" w:rsidRPr="005A0795" w:rsidRDefault="006E78D2" w:rsidP="005A0795">
      <w:pPr>
        <w:spacing w:before="100" w:beforeAutospacing="1" w:after="100" w:afterAutospacing="1"/>
        <w:jc w:val="both"/>
        <w:rPr>
          <w:rFonts w:ascii="Calibri" w:hAnsi="Calibri" w:cs="Arial"/>
          <w:u w:val="single"/>
        </w:rPr>
      </w:pPr>
      <w:r w:rsidRPr="005A0795">
        <w:rPr>
          <w:rFonts w:ascii="Calibri" w:hAnsi="Calibri" w:cs="Arial"/>
          <w:u w:val="single"/>
        </w:rPr>
        <w:t>Zadanie realizowane jest w dwóch etapach:</w:t>
      </w:r>
    </w:p>
    <w:p w:rsidR="009F53A0" w:rsidRPr="009F53A0" w:rsidRDefault="006E78D2" w:rsidP="005A0795">
      <w:pPr>
        <w:spacing w:before="100" w:beforeAutospacing="1" w:after="100" w:afterAutospacing="1"/>
        <w:jc w:val="both"/>
        <w:rPr>
          <w:rFonts w:ascii="Calibri" w:hAnsi="Calibri" w:cs="Arial"/>
        </w:rPr>
      </w:pPr>
      <w:r w:rsidRPr="005A0795">
        <w:rPr>
          <w:rFonts w:ascii="Calibri" w:hAnsi="Calibri" w:cs="Arial"/>
          <w:b/>
        </w:rPr>
        <w:t>ETAP 1</w:t>
      </w:r>
      <w:r w:rsidRPr="005A0795">
        <w:rPr>
          <w:rFonts w:ascii="Calibri" w:hAnsi="Calibri" w:cs="Arial"/>
        </w:rPr>
        <w:t xml:space="preserve"> – Wszystkie pozostałe prace nieobjęte </w:t>
      </w:r>
      <w:r w:rsidR="009F53A0" w:rsidRPr="005A0795">
        <w:rPr>
          <w:rFonts w:ascii="Calibri" w:hAnsi="Calibri" w:cs="Arial"/>
        </w:rPr>
        <w:t xml:space="preserve">Etapem </w:t>
      </w:r>
      <w:r w:rsidRPr="005A0795">
        <w:rPr>
          <w:rFonts w:ascii="Calibri" w:hAnsi="Calibri" w:cs="Arial"/>
        </w:rPr>
        <w:t xml:space="preserve">2, tj. infrastruktura pieszo-rowerowa wzdłuż </w:t>
      </w:r>
      <w:r w:rsidR="009F53A0">
        <w:rPr>
          <w:rFonts w:ascii="Calibri" w:hAnsi="Calibri" w:cs="Arial"/>
        </w:rPr>
        <w:br/>
      </w:r>
      <w:r w:rsidRPr="005A0795">
        <w:rPr>
          <w:rFonts w:ascii="Calibri" w:hAnsi="Calibri" w:cs="Arial"/>
        </w:rPr>
        <w:t>ul. Grunwaldzkiej oraz w obrębie ronda Grunwaldzkiego (</w:t>
      </w:r>
      <w:r w:rsidR="009F53A0" w:rsidRPr="009F53A0">
        <w:rPr>
          <w:rFonts w:ascii="Calibri" w:hAnsi="Calibri" w:cs="Arial"/>
        </w:rPr>
        <w:t xml:space="preserve">termin wykonania Etapu 1 podlega ocenie </w:t>
      </w:r>
      <w:r w:rsidR="009F53A0">
        <w:rPr>
          <w:rFonts w:ascii="Calibri" w:hAnsi="Calibri" w:cs="Arial"/>
        </w:rPr>
        <w:br/>
      </w:r>
      <w:r w:rsidR="009F53A0" w:rsidRPr="009F53A0">
        <w:rPr>
          <w:rFonts w:ascii="Calibri" w:hAnsi="Calibri" w:cs="Arial"/>
        </w:rPr>
        <w:t>wg kryterium oceny ofert, określonym w pkt 20.2.3.2) SIWZ)</w:t>
      </w:r>
    </w:p>
    <w:p w:rsidR="006E78D2" w:rsidRDefault="006E78D2" w:rsidP="005A0795">
      <w:pPr>
        <w:spacing w:before="100" w:beforeAutospacing="1" w:after="100" w:afterAutospacing="1"/>
        <w:jc w:val="both"/>
        <w:rPr>
          <w:rFonts w:ascii="Calibri" w:hAnsi="Calibri" w:cs="Arial"/>
        </w:rPr>
      </w:pPr>
      <w:r w:rsidRPr="005A0795">
        <w:rPr>
          <w:rFonts w:ascii="Calibri" w:hAnsi="Calibri" w:cs="Arial"/>
          <w:b/>
        </w:rPr>
        <w:t>ETAP 2</w:t>
      </w:r>
      <w:r w:rsidRPr="005A0795">
        <w:rPr>
          <w:rFonts w:ascii="Calibri" w:hAnsi="Calibri" w:cs="Arial"/>
        </w:rPr>
        <w:t xml:space="preserve"> – Roboty wykonane w zakresie jezdni głównej ulicy Grunwaldzkiej </w:t>
      </w:r>
      <w:r w:rsidR="009F53A0" w:rsidRPr="009F53A0">
        <w:rPr>
          <w:rFonts w:ascii="Calibri" w:hAnsi="Calibri" w:cs="Arial"/>
        </w:rPr>
        <w:t>(realizację Etapu 2 zaplanowano w czasie maksymalnie 2 miesięcy, w okresie od lipca do sierpnia 2018 r., w trakcie realizacji Etapu 1. Termin wykonania Etap 2 nie podlega ocenie)</w:t>
      </w:r>
    </w:p>
    <w:p w:rsidR="006E78D2" w:rsidRPr="005A0795" w:rsidRDefault="006E78D2" w:rsidP="005A0795">
      <w:pPr>
        <w:numPr>
          <w:ilvl w:val="0"/>
          <w:numId w:val="37"/>
        </w:numPr>
        <w:spacing w:before="100" w:beforeAutospacing="1" w:after="100" w:afterAutospacing="1"/>
        <w:jc w:val="both"/>
        <w:rPr>
          <w:rFonts w:ascii="Calibri" w:hAnsi="Calibri" w:cs="Arial"/>
          <w:b/>
        </w:rPr>
      </w:pPr>
      <w:r w:rsidRPr="005A0795">
        <w:rPr>
          <w:rFonts w:ascii="Calibri" w:hAnsi="Calibri" w:cs="Arial"/>
          <w:b/>
        </w:rPr>
        <w:t xml:space="preserve">Krótki opis zamówienia:      </w:t>
      </w:r>
    </w:p>
    <w:p w:rsidR="009F53A0" w:rsidRPr="005A0795" w:rsidRDefault="009F53A0" w:rsidP="005A0795">
      <w:pPr>
        <w:spacing w:before="100" w:beforeAutospacing="1" w:after="100" w:afterAutospacing="1"/>
        <w:ind w:left="720"/>
        <w:jc w:val="both"/>
        <w:rPr>
          <w:rFonts w:ascii="Calibri" w:hAnsi="Calibri" w:cs="Arial"/>
        </w:rPr>
      </w:pPr>
      <w:r w:rsidRPr="009F53A0">
        <w:rPr>
          <w:rFonts w:ascii="Calibri" w:hAnsi="Calibri" w:cs="Arial"/>
        </w:rPr>
        <w:t xml:space="preserve">Przedmiotem zamówienia są roboty budowlane polegające na przebudowie z rozbudową ulicy Grunwaldzkiej, na odcinku od ul. Kraszewskiego, do ronda Grunwaldzkiego, w ramach zadania: Budowa dróg dla rowerów w ciągu ulicy Grunwaldzkiej w Bydgoszczy. Przewiduje się budowę nowej nawierzchni wraz z podbudową wlotu oraz wylotu ulicy Grunwaldzkiej. </w:t>
      </w:r>
      <w:r>
        <w:rPr>
          <w:rFonts w:ascii="Calibri" w:hAnsi="Calibri" w:cs="Arial"/>
        </w:rPr>
        <w:tab/>
      </w:r>
      <w:r w:rsidRPr="009F53A0">
        <w:rPr>
          <w:rFonts w:ascii="Calibri" w:hAnsi="Calibri" w:cs="Arial"/>
        </w:rPr>
        <w:br/>
        <w:t xml:space="preserve">W skład zadania wchodzi budowa infrastruktury dla ruchu rowerowego wokół ronda Grunwaldzkiego wraz z wyprowadzeniem szlaków pieszych i rowerowych we wszystkich wlotach i wylotach ulic dochodzących do ronda Grunwaldzkiego, tj. w ulicy: Grunwaldzkiej, Focha, Kruszwickiej oraz Nakielskiej. Ponadto w zadaniu przewiduje się przebudowę jak i budowę nowego oświetlenia ulicznego, przebudowę i zabezpieczenie urządzeń energetycznych </w:t>
      </w:r>
      <w:r>
        <w:rPr>
          <w:rFonts w:ascii="Calibri" w:hAnsi="Calibri" w:cs="Arial"/>
        </w:rPr>
        <w:br/>
      </w:r>
      <w:r w:rsidRPr="009F53A0">
        <w:rPr>
          <w:rFonts w:ascii="Calibri" w:hAnsi="Calibri" w:cs="Arial"/>
        </w:rPr>
        <w:t>i teletechnicznych, przebudowę sygnalizacji świetlnej i urządzeń systemu ITS oraz budowę nowej jak i demontaż fragmentu istniejącej kanalizacji deszczowej.</w:t>
      </w:r>
    </w:p>
    <w:p w:rsidR="006E78D2" w:rsidRPr="005A0795" w:rsidRDefault="006E78D2" w:rsidP="005A0795">
      <w:pPr>
        <w:numPr>
          <w:ilvl w:val="0"/>
          <w:numId w:val="37"/>
        </w:numPr>
        <w:spacing w:before="100" w:beforeAutospacing="1" w:after="100" w:afterAutospacing="1"/>
        <w:jc w:val="both"/>
        <w:rPr>
          <w:rFonts w:ascii="Calibri" w:hAnsi="Calibri" w:cs="Arial"/>
          <w:b/>
        </w:rPr>
      </w:pPr>
      <w:r w:rsidRPr="005A0795">
        <w:rPr>
          <w:rFonts w:ascii="Calibri" w:hAnsi="Calibri" w:cs="Arial"/>
          <w:b/>
        </w:rPr>
        <w:t>Zakres robót budowlanych, objętych zamówieniem :</w:t>
      </w:r>
    </w:p>
    <w:p w:rsidR="006E78D2" w:rsidRPr="005A0795" w:rsidRDefault="006E78D2" w:rsidP="005A0795">
      <w:pPr>
        <w:spacing w:before="100" w:beforeAutospacing="1" w:after="100" w:afterAutospacing="1"/>
        <w:ind w:left="720"/>
        <w:jc w:val="both"/>
        <w:rPr>
          <w:rFonts w:ascii="Calibri" w:hAnsi="Calibri" w:cs="Arial"/>
        </w:rPr>
      </w:pPr>
      <w:r w:rsidRPr="005A0795">
        <w:rPr>
          <w:rFonts w:ascii="Calibri" w:hAnsi="Calibri" w:cs="Arial"/>
        </w:rPr>
        <w:t xml:space="preserve">Całkowita powierzchnia utwardzona nawierzchni drogowych objęta niniejszym zadaniem wynosi ok </w:t>
      </w:r>
      <w:r w:rsidRPr="005A0795">
        <w:rPr>
          <w:rFonts w:ascii="Calibri" w:hAnsi="Calibri" w:cs="Arial"/>
          <w:b/>
        </w:rPr>
        <w:t xml:space="preserve">22 343 m2 </w:t>
      </w:r>
      <w:r w:rsidRPr="005A0795">
        <w:rPr>
          <w:rFonts w:ascii="Calibri" w:hAnsi="Calibri" w:cs="Arial"/>
        </w:rPr>
        <w:t xml:space="preserve">(ścieżki rowerowe oraz chodniki na odcinkach szlakowych mają szerokość po </w:t>
      </w:r>
      <w:r w:rsidR="009F53A0">
        <w:rPr>
          <w:rFonts w:ascii="Calibri" w:hAnsi="Calibri" w:cs="Arial"/>
        </w:rPr>
        <w:br/>
      </w:r>
      <w:r w:rsidRPr="005A0795">
        <w:rPr>
          <w:rFonts w:ascii="Calibri" w:hAnsi="Calibri" w:cs="Arial"/>
        </w:rPr>
        <w:t>2,00 m)</w:t>
      </w:r>
    </w:p>
    <w:p w:rsidR="006E78D2" w:rsidRPr="005A0795" w:rsidRDefault="006E78D2" w:rsidP="005A0795">
      <w:pPr>
        <w:spacing w:before="100" w:beforeAutospacing="1" w:after="100" w:afterAutospacing="1"/>
        <w:ind w:left="720"/>
        <w:jc w:val="both"/>
        <w:rPr>
          <w:rFonts w:ascii="Calibri" w:hAnsi="Calibri" w:cs="Arial"/>
          <w:u w:val="single"/>
        </w:rPr>
      </w:pPr>
      <w:r w:rsidRPr="005A0795">
        <w:rPr>
          <w:rFonts w:ascii="Calibri" w:hAnsi="Calibri" w:cs="Arial"/>
          <w:u w:val="single"/>
        </w:rPr>
        <w:lastRenderedPageBreak/>
        <w:t>Zakres branży drogowej obejmuje wykonanie:</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przebudowy fragmentów istniejących jezdni z wykonaniem nowej podbudowy oraz warstwy ścieralnej z SMA,</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budowy ścieżek rowerowych z asfaltobetonu,</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przebudowy chodników z nową nawierzchnią z płytek chodnikowych 50x50 cm koloru szarego,</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 xml:space="preserve">budowy </w:t>
      </w:r>
      <w:proofErr w:type="spellStart"/>
      <w:r w:rsidRPr="005A0795">
        <w:rPr>
          <w:rFonts w:ascii="Calibri" w:hAnsi="Calibri" w:cs="Arial"/>
        </w:rPr>
        <w:t>pieszojezdni</w:t>
      </w:r>
      <w:proofErr w:type="spellEnd"/>
      <w:r w:rsidRPr="005A0795">
        <w:rPr>
          <w:rFonts w:ascii="Calibri" w:hAnsi="Calibri" w:cs="Arial"/>
        </w:rPr>
        <w:t xml:space="preserve"> z SMA,</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przebudowy zatok autobusowych i wykonanie ich z kostki kamiennej,</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zatok postojowych z kostki betonowej szarej ,</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marginesów dzielących ścieżkę rowerową z chodnikiem, z kostki betonowej płukanej koloru żółtego,</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zjazdów z kostki betonowej koloru czarnego,</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wypełnień chodnikowych z kostki betonowej szarej,</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montażu płytek kierunkowych i ostrzegawczych dla niewidomych, w obrębie przejść dla pieszych,</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wprowadzenia rozwiązań organizacji ruchu, ułatwiających poruszanie się    rowerzystów na odcinkach objętych opracowaniem,</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frezowania fragmentów istniejących nawierzchni jezdni,</w:t>
      </w:r>
    </w:p>
    <w:p w:rsidR="006E78D2" w:rsidRPr="005A0795" w:rsidRDefault="006E78D2" w:rsidP="005A0795">
      <w:pPr>
        <w:numPr>
          <w:ilvl w:val="0"/>
          <w:numId w:val="32"/>
        </w:numPr>
        <w:spacing w:before="100" w:beforeAutospacing="1" w:after="100" w:afterAutospacing="1"/>
        <w:jc w:val="both"/>
        <w:rPr>
          <w:rFonts w:ascii="Calibri" w:hAnsi="Calibri" w:cs="Arial"/>
        </w:rPr>
      </w:pPr>
      <w:r w:rsidRPr="005A0795">
        <w:rPr>
          <w:rFonts w:ascii="Calibri" w:hAnsi="Calibri" w:cs="Arial"/>
        </w:rPr>
        <w:t xml:space="preserve">rozbiórek: </w:t>
      </w:r>
    </w:p>
    <w:p w:rsidR="006E78D2" w:rsidRPr="005A0795" w:rsidRDefault="006E78D2" w:rsidP="005A0795">
      <w:pPr>
        <w:numPr>
          <w:ilvl w:val="0"/>
          <w:numId w:val="31"/>
        </w:numPr>
        <w:spacing w:before="100" w:beforeAutospacing="1" w:after="100" w:afterAutospacing="1"/>
        <w:jc w:val="both"/>
        <w:rPr>
          <w:rFonts w:ascii="Calibri" w:hAnsi="Calibri" w:cs="Arial"/>
        </w:rPr>
      </w:pPr>
      <w:r w:rsidRPr="005A0795">
        <w:rPr>
          <w:rFonts w:ascii="Calibri" w:hAnsi="Calibri" w:cs="Arial"/>
        </w:rPr>
        <w:t>Fragmentu jezdni ulicy Grunwaldzkiej, przed wlotem do ronda Grunwaldzkiego w zakresie przewidzianym do przebudowy,</w:t>
      </w:r>
    </w:p>
    <w:p w:rsidR="006E78D2" w:rsidRPr="005A0795" w:rsidRDefault="006E78D2" w:rsidP="005A0795">
      <w:pPr>
        <w:numPr>
          <w:ilvl w:val="0"/>
          <w:numId w:val="31"/>
        </w:numPr>
        <w:spacing w:before="100" w:beforeAutospacing="1" w:after="100" w:afterAutospacing="1"/>
        <w:jc w:val="both"/>
        <w:rPr>
          <w:rFonts w:ascii="Calibri" w:hAnsi="Calibri" w:cs="Arial"/>
        </w:rPr>
      </w:pPr>
      <w:r w:rsidRPr="005A0795">
        <w:rPr>
          <w:rFonts w:ascii="Calibri" w:hAnsi="Calibri" w:cs="Arial"/>
        </w:rPr>
        <w:t xml:space="preserve">Pasa jezdni ul. Focha na wlocie do ronda w rejonie ul. Jackowskiego, </w:t>
      </w:r>
    </w:p>
    <w:p w:rsidR="006E78D2" w:rsidRPr="005A0795" w:rsidRDefault="006E78D2" w:rsidP="005A0795">
      <w:pPr>
        <w:numPr>
          <w:ilvl w:val="0"/>
          <w:numId w:val="31"/>
        </w:numPr>
        <w:spacing w:before="100" w:beforeAutospacing="1" w:after="100" w:afterAutospacing="1"/>
        <w:jc w:val="both"/>
        <w:rPr>
          <w:rFonts w:ascii="Calibri" w:hAnsi="Calibri" w:cs="Arial"/>
        </w:rPr>
      </w:pPr>
      <w:proofErr w:type="spellStart"/>
      <w:r w:rsidRPr="005A0795">
        <w:rPr>
          <w:rFonts w:ascii="Calibri" w:hAnsi="Calibri" w:cs="Arial"/>
        </w:rPr>
        <w:t>pieszojezdni</w:t>
      </w:r>
      <w:proofErr w:type="spellEnd"/>
      <w:r w:rsidRPr="005A0795">
        <w:rPr>
          <w:rFonts w:ascii="Calibri" w:hAnsi="Calibri" w:cs="Arial"/>
        </w:rPr>
        <w:t xml:space="preserve"> do ul. Czarna Droga wzdłuż budynków przy ul. Grunwaldzkiej od nr 70 do nr 78,</w:t>
      </w:r>
    </w:p>
    <w:p w:rsidR="006E78D2" w:rsidRPr="005A0795" w:rsidRDefault="006E78D2" w:rsidP="005A0795">
      <w:pPr>
        <w:numPr>
          <w:ilvl w:val="0"/>
          <w:numId w:val="31"/>
        </w:numPr>
        <w:spacing w:before="100" w:beforeAutospacing="1" w:after="100" w:afterAutospacing="1"/>
        <w:jc w:val="both"/>
        <w:rPr>
          <w:rFonts w:ascii="Calibri" w:hAnsi="Calibri" w:cs="Arial"/>
        </w:rPr>
      </w:pPr>
      <w:r w:rsidRPr="005A0795">
        <w:rPr>
          <w:rFonts w:ascii="Calibri" w:hAnsi="Calibri" w:cs="Arial"/>
        </w:rPr>
        <w:t>odcinka drogi serwisowej po zachodniej stronie wlotu ul. Wrocławskiej,</w:t>
      </w:r>
    </w:p>
    <w:p w:rsidR="006E78D2" w:rsidRPr="005A0795" w:rsidRDefault="006E78D2" w:rsidP="005A0795">
      <w:pPr>
        <w:numPr>
          <w:ilvl w:val="0"/>
          <w:numId w:val="31"/>
        </w:numPr>
        <w:spacing w:before="100" w:beforeAutospacing="1" w:after="100" w:afterAutospacing="1"/>
        <w:jc w:val="both"/>
        <w:rPr>
          <w:rFonts w:ascii="Calibri" w:hAnsi="Calibri" w:cs="Arial"/>
        </w:rPr>
      </w:pPr>
      <w:r w:rsidRPr="005A0795">
        <w:rPr>
          <w:rFonts w:ascii="Calibri" w:hAnsi="Calibri" w:cs="Arial"/>
        </w:rPr>
        <w:t>chodników i zjazdów w obrębie planowanej budowy ścieżek rowerowych,</w:t>
      </w:r>
    </w:p>
    <w:p w:rsidR="006E78D2" w:rsidRPr="005A0795" w:rsidRDefault="006E78D2" w:rsidP="005A0795">
      <w:pPr>
        <w:numPr>
          <w:ilvl w:val="0"/>
          <w:numId w:val="31"/>
        </w:numPr>
        <w:spacing w:before="100" w:beforeAutospacing="1" w:after="100" w:afterAutospacing="1"/>
        <w:jc w:val="both"/>
        <w:rPr>
          <w:rFonts w:ascii="Calibri" w:hAnsi="Calibri" w:cs="Arial"/>
        </w:rPr>
      </w:pPr>
      <w:r w:rsidRPr="005A0795">
        <w:rPr>
          <w:rFonts w:ascii="Calibri" w:hAnsi="Calibri" w:cs="Arial"/>
        </w:rPr>
        <w:t>krawężników na projektowanych zjazdach,</w:t>
      </w:r>
    </w:p>
    <w:p w:rsidR="006E78D2" w:rsidRPr="005A0795" w:rsidRDefault="006E78D2" w:rsidP="005A0795">
      <w:pPr>
        <w:numPr>
          <w:ilvl w:val="0"/>
          <w:numId w:val="31"/>
        </w:numPr>
        <w:spacing w:before="100" w:beforeAutospacing="1" w:after="100" w:afterAutospacing="1"/>
        <w:jc w:val="both"/>
        <w:rPr>
          <w:rFonts w:ascii="Calibri" w:hAnsi="Calibri" w:cs="Arial"/>
        </w:rPr>
      </w:pPr>
      <w:r w:rsidRPr="005A0795">
        <w:rPr>
          <w:rFonts w:ascii="Calibri" w:hAnsi="Calibri" w:cs="Arial"/>
        </w:rPr>
        <w:t>odcinka toru tramwajowego w pasie dzielącym ul. Nakielskiej w miejscu planowanego przejścia i przejazdu rowerowego,</w:t>
      </w:r>
    </w:p>
    <w:p w:rsidR="006E78D2" w:rsidRPr="005A0795" w:rsidRDefault="006E78D2" w:rsidP="005A0795">
      <w:pPr>
        <w:numPr>
          <w:ilvl w:val="0"/>
          <w:numId w:val="31"/>
        </w:numPr>
        <w:spacing w:before="100" w:beforeAutospacing="1" w:after="100" w:afterAutospacing="1"/>
        <w:jc w:val="both"/>
        <w:rPr>
          <w:rFonts w:ascii="Calibri" w:hAnsi="Calibri" w:cs="Arial"/>
        </w:rPr>
      </w:pPr>
      <w:r w:rsidRPr="005A0795">
        <w:rPr>
          <w:rFonts w:ascii="Calibri" w:hAnsi="Calibri" w:cs="Arial"/>
        </w:rPr>
        <w:t>nawierzchni likwidowanego przejścia przez tory w pasie dzielącym ul. Nakielskiej</w:t>
      </w:r>
    </w:p>
    <w:p w:rsidR="006E78D2" w:rsidRPr="005A0795" w:rsidRDefault="006E78D2" w:rsidP="005A0795">
      <w:pPr>
        <w:numPr>
          <w:ilvl w:val="0"/>
          <w:numId w:val="31"/>
        </w:numPr>
        <w:spacing w:before="100" w:beforeAutospacing="1" w:after="100" w:afterAutospacing="1"/>
        <w:jc w:val="both"/>
        <w:rPr>
          <w:rFonts w:ascii="Calibri" w:hAnsi="Calibri" w:cs="Arial"/>
        </w:rPr>
      </w:pPr>
      <w:r w:rsidRPr="005A0795">
        <w:rPr>
          <w:rFonts w:ascii="Calibri" w:hAnsi="Calibri" w:cs="Arial"/>
        </w:rPr>
        <w:t>fragmentów niedrożnego ścieku korytkowego na odcinku jezdni przewidzianej do całkowitej przebudowy</w:t>
      </w:r>
    </w:p>
    <w:p w:rsidR="006E78D2" w:rsidRPr="005A0795" w:rsidRDefault="006E78D2" w:rsidP="005A0795">
      <w:pPr>
        <w:spacing w:before="100" w:beforeAutospacing="1" w:after="100" w:afterAutospacing="1"/>
        <w:ind w:left="720"/>
        <w:jc w:val="both"/>
        <w:rPr>
          <w:rFonts w:ascii="Calibri" w:hAnsi="Calibri" w:cs="Arial"/>
          <w:b/>
        </w:rPr>
      </w:pPr>
      <w:r w:rsidRPr="005A0795">
        <w:rPr>
          <w:rFonts w:ascii="Calibri" w:hAnsi="Calibri" w:cs="Arial"/>
          <w:b/>
        </w:rPr>
        <w:t>Ponadto przewidywane jest wykonanie:</w:t>
      </w:r>
    </w:p>
    <w:p w:rsidR="006E78D2" w:rsidRPr="005A0795" w:rsidRDefault="006E78D2" w:rsidP="005A0795">
      <w:pPr>
        <w:numPr>
          <w:ilvl w:val="0"/>
          <w:numId w:val="33"/>
        </w:numPr>
        <w:spacing w:before="100" w:beforeAutospacing="1" w:after="100" w:afterAutospacing="1"/>
        <w:jc w:val="both"/>
        <w:rPr>
          <w:rFonts w:ascii="Calibri" w:hAnsi="Calibri" w:cs="Arial"/>
        </w:rPr>
      </w:pPr>
      <w:r w:rsidRPr="005A0795">
        <w:rPr>
          <w:rFonts w:ascii="Calibri" w:hAnsi="Calibri" w:cs="Arial"/>
        </w:rPr>
        <w:t>przebudowy oświetlenia ulicznego,</w:t>
      </w:r>
    </w:p>
    <w:p w:rsidR="006E78D2" w:rsidRPr="005A0795" w:rsidRDefault="006E78D2" w:rsidP="005A0795">
      <w:pPr>
        <w:numPr>
          <w:ilvl w:val="0"/>
          <w:numId w:val="33"/>
        </w:numPr>
        <w:spacing w:before="100" w:beforeAutospacing="1" w:after="100" w:afterAutospacing="1"/>
        <w:jc w:val="both"/>
        <w:rPr>
          <w:rFonts w:ascii="Calibri" w:hAnsi="Calibri" w:cs="Arial"/>
        </w:rPr>
      </w:pPr>
      <w:r w:rsidRPr="005A0795">
        <w:rPr>
          <w:rFonts w:ascii="Calibri" w:hAnsi="Calibri" w:cs="Arial"/>
        </w:rPr>
        <w:t>rozbudowy kanalizacji deszczowej,</w:t>
      </w:r>
    </w:p>
    <w:p w:rsidR="006E78D2" w:rsidRPr="005A0795" w:rsidRDefault="006E78D2" w:rsidP="005A0795">
      <w:pPr>
        <w:numPr>
          <w:ilvl w:val="0"/>
          <w:numId w:val="33"/>
        </w:numPr>
        <w:spacing w:before="100" w:beforeAutospacing="1" w:after="100" w:afterAutospacing="1"/>
        <w:jc w:val="both"/>
        <w:rPr>
          <w:rFonts w:ascii="Calibri" w:hAnsi="Calibri" w:cs="Arial"/>
        </w:rPr>
      </w:pPr>
      <w:r w:rsidRPr="005A0795">
        <w:rPr>
          <w:rFonts w:ascii="Calibri" w:hAnsi="Calibri" w:cs="Arial"/>
        </w:rPr>
        <w:t>przebudowy i zabezpieczenia kolidującego uzbrojenia:</w:t>
      </w:r>
    </w:p>
    <w:p w:rsidR="006E78D2" w:rsidRPr="005A0795" w:rsidRDefault="006E78D2" w:rsidP="005A0795">
      <w:pPr>
        <w:numPr>
          <w:ilvl w:val="0"/>
          <w:numId w:val="34"/>
        </w:numPr>
        <w:spacing w:before="100" w:beforeAutospacing="1" w:after="100" w:afterAutospacing="1"/>
        <w:jc w:val="both"/>
        <w:rPr>
          <w:rFonts w:ascii="Calibri" w:hAnsi="Calibri" w:cs="Arial"/>
        </w:rPr>
      </w:pPr>
      <w:r w:rsidRPr="005A0795">
        <w:rPr>
          <w:rFonts w:ascii="Calibri" w:hAnsi="Calibri" w:cs="Arial"/>
        </w:rPr>
        <w:t>teletechnicznego</w:t>
      </w:r>
    </w:p>
    <w:p w:rsidR="006E78D2" w:rsidRPr="005A0795" w:rsidRDefault="006E78D2" w:rsidP="005A0795">
      <w:pPr>
        <w:numPr>
          <w:ilvl w:val="0"/>
          <w:numId w:val="34"/>
        </w:numPr>
        <w:spacing w:before="100" w:beforeAutospacing="1" w:after="100" w:afterAutospacing="1"/>
        <w:jc w:val="both"/>
        <w:rPr>
          <w:rFonts w:ascii="Calibri" w:hAnsi="Calibri" w:cs="Arial"/>
        </w:rPr>
      </w:pPr>
      <w:r w:rsidRPr="005A0795">
        <w:rPr>
          <w:rFonts w:ascii="Calibri" w:hAnsi="Calibri" w:cs="Arial"/>
        </w:rPr>
        <w:t>wodociągowego</w:t>
      </w:r>
    </w:p>
    <w:p w:rsidR="006E78D2" w:rsidRPr="005A0795" w:rsidRDefault="006E78D2" w:rsidP="005A0795">
      <w:pPr>
        <w:numPr>
          <w:ilvl w:val="0"/>
          <w:numId w:val="34"/>
        </w:numPr>
        <w:spacing w:before="100" w:beforeAutospacing="1" w:after="100" w:afterAutospacing="1"/>
        <w:jc w:val="both"/>
        <w:rPr>
          <w:rFonts w:ascii="Calibri" w:hAnsi="Calibri" w:cs="Arial"/>
        </w:rPr>
      </w:pPr>
      <w:r w:rsidRPr="005A0795">
        <w:rPr>
          <w:rFonts w:ascii="Calibri" w:hAnsi="Calibri" w:cs="Arial"/>
        </w:rPr>
        <w:t>energetycznego</w:t>
      </w:r>
    </w:p>
    <w:p w:rsidR="006E78D2" w:rsidRPr="005A0795" w:rsidRDefault="006E78D2" w:rsidP="005A0795">
      <w:pPr>
        <w:numPr>
          <w:ilvl w:val="0"/>
          <w:numId w:val="34"/>
        </w:numPr>
        <w:spacing w:before="100" w:beforeAutospacing="1" w:after="100" w:afterAutospacing="1"/>
        <w:jc w:val="both"/>
        <w:rPr>
          <w:rFonts w:ascii="Calibri" w:hAnsi="Calibri" w:cs="Arial"/>
        </w:rPr>
      </w:pPr>
      <w:r w:rsidRPr="005A0795">
        <w:rPr>
          <w:rFonts w:ascii="Calibri" w:hAnsi="Calibri" w:cs="Arial"/>
        </w:rPr>
        <w:t>systemu ITS</w:t>
      </w:r>
    </w:p>
    <w:p w:rsidR="006E78D2" w:rsidRPr="005A0795" w:rsidRDefault="006E78D2" w:rsidP="005A0795">
      <w:pPr>
        <w:numPr>
          <w:ilvl w:val="0"/>
          <w:numId w:val="34"/>
        </w:numPr>
        <w:spacing w:before="100" w:beforeAutospacing="1" w:after="100" w:afterAutospacing="1"/>
        <w:jc w:val="both"/>
        <w:rPr>
          <w:rFonts w:ascii="Calibri" w:hAnsi="Calibri" w:cs="Arial"/>
        </w:rPr>
      </w:pPr>
      <w:r w:rsidRPr="005A0795">
        <w:rPr>
          <w:rFonts w:ascii="Calibri" w:hAnsi="Calibri" w:cs="Arial"/>
        </w:rPr>
        <w:t>urządzeń sygnalizacji świetlnej</w:t>
      </w:r>
    </w:p>
    <w:p w:rsidR="006E78D2" w:rsidRPr="005A0795" w:rsidRDefault="006E78D2" w:rsidP="005A0795">
      <w:pPr>
        <w:numPr>
          <w:ilvl w:val="0"/>
          <w:numId w:val="35"/>
        </w:numPr>
        <w:spacing w:before="100" w:beforeAutospacing="1" w:after="100" w:afterAutospacing="1"/>
        <w:jc w:val="both"/>
        <w:rPr>
          <w:rFonts w:ascii="Calibri" w:hAnsi="Calibri" w:cs="Arial"/>
        </w:rPr>
      </w:pPr>
      <w:r w:rsidRPr="005A0795">
        <w:rPr>
          <w:rFonts w:ascii="Calibri" w:hAnsi="Calibri" w:cs="Arial"/>
        </w:rPr>
        <w:lastRenderedPageBreak/>
        <w:t>wycinki kolidujących drzew i krzewów oraz nowe nasadzenia i przeprojektowanie istniejących kompozycji roślinnych (w tym zwężenia kasetonów),</w:t>
      </w:r>
    </w:p>
    <w:p w:rsidR="006E78D2" w:rsidRPr="005A0795" w:rsidRDefault="006E78D2" w:rsidP="005A0795">
      <w:pPr>
        <w:numPr>
          <w:ilvl w:val="0"/>
          <w:numId w:val="35"/>
        </w:numPr>
        <w:spacing w:before="100" w:beforeAutospacing="1" w:after="100" w:afterAutospacing="1"/>
        <w:jc w:val="both"/>
        <w:rPr>
          <w:rFonts w:ascii="Calibri" w:hAnsi="Calibri" w:cs="Arial"/>
        </w:rPr>
      </w:pPr>
      <w:r w:rsidRPr="005A0795">
        <w:rPr>
          <w:rFonts w:ascii="Calibri" w:hAnsi="Calibri" w:cs="Arial"/>
        </w:rPr>
        <w:t>przestawienia słupa bramownicy na wlocie ul. Grunwaldzkiej do ronda Grunwaldzkiego,</w:t>
      </w:r>
    </w:p>
    <w:p w:rsidR="006E78D2" w:rsidRPr="005A0795" w:rsidRDefault="006E78D2" w:rsidP="005A0795">
      <w:pPr>
        <w:numPr>
          <w:ilvl w:val="0"/>
          <w:numId w:val="35"/>
        </w:numPr>
        <w:spacing w:before="100" w:beforeAutospacing="1" w:after="100" w:afterAutospacing="1"/>
        <w:jc w:val="both"/>
        <w:rPr>
          <w:rFonts w:ascii="Calibri" w:hAnsi="Calibri" w:cs="Arial"/>
        </w:rPr>
      </w:pPr>
      <w:r w:rsidRPr="005A0795">
        <w:rPr>
          <w:rFonts w:ascii="Calibri" w:hAnsi="Calibri" w:cs="Arial"/>
        </w:rPr>
        <w:t>przestawienia wiaty na przystanku tramwajowym w pasie ul. Focha oraz wiat przy zatokach autobusowych,</w:t>
      </w:r>
    </w:p>
    <w:p w:rsidR="006E78D2" w:rsidRPr="005A0795" w:rsidRDefault="006E78D2" w:rsidP="005A0795">
      <w:pPr>
        <w:numPr>
          <w:ilvl w:val="0"/>
          <w:numId w:val="35"/>
        </w:numPr>
        <w:spacing w:before="100" w:beforeAutospacing="1" w:after="100" w:afterAutospacing="1"/>
        <w:jc w:val="both"/>
        <w:rPr>
          <w:rFonts w:ascii="Calibri" w:hAnsi="Calibri" w:cs="Arial"/>
        </w:rPr>
      </w:pPr>
      <w:r w:rsidRPr="005A0795">
        <w:rPr>
          <w:rFonts w:ascii="Calibri" w:hAnsi="Calibri" w:cs="Arial"/>
        </w:rPr>
        <w:t>przestawienia słupów ogłoszeniowych,</w:t>
      </w:r>
    </w:p>
    <w:p w:rsidR="006E78D2" w:rsidRPr="005A0795" w:rsidRDefault="006E78D2" w:rsidP="005A0795">
      <w:pPr>
        <w:numPr>
          <w:ilvl w:val="0"/>
          <w:numId w:val="35"/>
        </w:numPr>
        <w:spacing w:before="100" w:beforeAutospacing="1" w:after="100" w:afterAutospacing="1"/>
        <w:jc w:val="both"/>
        <w:rPr>
          <w:rFonts w:ascii="Calibri" w:hAnsi="Calibri" w:cs="Arial"/>
        </w:rPr>
      </w:pPr>
      <w:r w:rsidRPr="005A0795">
        <w:rPr>
          <w:rFonts w:ascii="Calibri" w:hAnsi="Calibri" w:cs="Arial"/>
        </w:rPr>
        <w:t>podwyższenia tablic reklamowych,</w:t>
      </w:r>
    </w:p>
    <w:p w:rsidR="006E78D2" w:rsidRPr="005A0795" w:rsidRDefault="006E78D2" w:rsidP="005A0795">
      <w:pPr>
        <w:numPr>
          <w:ilvl w:val="0"/>
          <w:numId w:val="35"/>
        </w:numPr>
        <w:spacing w:before="100" w:beforeAutospacing="1" w:after="100" w:afterAutospacing="1"/>
        <w:jc w:val="both"/>
        <w:rPr>
          <w:rFonts w:ascii="Calibri" w:hAnsi="Calibri" w:cs="Arial"/>
        </w:rPr>
      </w:pPr>
      <w:r w:rsidRPr="005A0795">
        <w:rPr>
          <w:rFonts w:ascii="Calibri" w:hAnsi="Calibri" w:cs="Arial"/>
        </w:rPr>
        <w:t xml:space="preserve">regulacji wysokościowej studni, włazów i </w:t>
      </w:r>
      <w:proofErr w:type="spellStart"/>
      <w:r w:rsidRPr="005A0795">
        <w:rPr>
          <w:rFonts w:ascii="Calibri" w:hAnsi="Calibri" w:cs="Arial"/>
        </w:rPr>
        <w:t>zasów</w:t>
      </w:r>
      <w:proofErr w:type="spellEnd"/>
      <w:r w:rsidRPr="005A0795">
        <w:rPr>
          <w:rFonts w:ascii="Calibri" w:hAnsi="Calibri" w:cs="Arial"/>
        </w:rPr>
        <w:t xml:space="preserve">  uzbrojenia podziemnego (wod.-kan.-gaz.),</w:t>
      </w:r>
    </w:p>
    <w:p w:rsidR="006E78D2" w:rsidRPr="005A0795" w:rsidRDefault="006E78D2" w:rsidP="005A0795">
      <w:pPr>
        <w:numPr>
          <w:ilvl w:val="0"/>
          <w:numId w:val="35"/>
        </w:numPr>
        <w:spacing w:before="100" w:beforeAutospacing="1" w:after="100" w:afterAutospacing="1"/>
        <w:jc w:val="both"/>
        <w:rPr>
          <w:rFonts w:ascii="Calibri" w:hAnsi="Calibri" w:cs="Arial"/>
        </w:rPr>
      </w:pPr>
      <w:r w:rsidRPr="005A0795">
        <w:rPr>
          <w:rFonts w:ascii="Calibri" w:hAnsi="Calibri" w:cs="Arial"/>
        </w:rPr>
        <w:t xml:space="preserve">zabezpieczenia linii energetycznych SN i </w:t>
      </w:r>
      <w:proofErr w:type="spellStart"/>
      <w:r w:rsidRPr="005A0795">
        <w:rPr>
          <w:rFonts w:ascii="Calibri" w:hAnsi="Calibri" w:cs="Arial"/>
        </w:rPr>
        <w:t>nn</w:t>
      </w:r>
      <w:proofErr w:type="spellEnd"/>
      <w:r w:rsidRPr="005A0795">
        <w:rPr>
          <w:rFonts w:ascii="Calibri" w:hAnsi="Calibri" w:cs="Arial"/>
        </w:rPr>
        <w:t>,</w:t>
      </w:r>
    </w:p>
    <w:p w:rsidR="006E78D2" w:rsidRPr="005A0795" w:rsidRDefault="006E78D2" w:rsidP="005A0795">
      <w:pPr>
        <w:numPr>
          <w:ilvl w:val="0"/>
          <w:numId w:val="35"/>
        </w:numPr>
        <w:spacing w:before="100" w:beforeAutospacing="1" w:after="100" w:afterAutospacing="1"/>
        <w:jc w:val="both"/>
        <w:rPr>
          <w:rFonts w:ascii="Calibri" w:hAnsi="Calibri" w:cs="Arial"/>
        </w:rPr>
      </w:pPr>
      <w:r w:rsidRPr="005A0795">
        <w:rPr>
          <w:rFonts w:ascii="Calibri" w:hAnsi="Calibri" w:cs="Arial"/>
        </w:rPr>
        <w:t>zabezpieczenia urządzeń teletechnicznych,</w:t>
      </w:r>
    </w:p>
    <w:p w:rsidR="006E78D2" w:rsidRPr="005A0795" w:rsidRDefault="006E78D2" w:rsidP="005A0795">
      <w:pPr>
        <w:numPr>
          <w:ilvl w:val="0"/>
          <w:numId w:val="35"/>
        </w:numPr>
        <w:spacing w:before="100" w:beforeAutospacing="1" w:after="100" w:afterAutospacing="1"/>
        <w:jc w:val="both"/>
        <w:rPr>
          <w:rFonts w:ascii="Calibri" w:hAnsi="Calibri" w:cs="Arial"/>
        </w:rPr>
      </w:pPr>
      <w:r w:rsidRPr="005A0795">
        <w:rPr>
          <w:rFonts w:ascii="Calibri" w:hAnsi="Calibri" w:cs="Arial"/>
        </w:rPr>
        <w:t>Docelowej organizacji ruchu - oznakowanie pionowe i poziome,</w:t>
      </w:r>
    </w:p>
    <w:p w:rsidR="006E78D2" w:rsidRPr="005A0795" w:rsidRDefault="006E78D2" w:rsidP="005A0795">
      <w:pPr>
        <w:numPr>
          <w:ilvl w:val="0"/>
          <w:numId w:val="35"/>
        </w:numPr>
        <w:spacing w:before="100" w:beforeAutospacing="1" w:after="100" w:afterAutospacing="1"/>
        <w:jc w:val="both"/>
        <w:rPr>
          <w:rFonts w:ascii="Calibri" w:hAnsi="Calibri" w:cs="Arial"/>
        </w:rPr>
      </w:pPr>
      <w:r w:rsidRPr="005A0795">
        <w:rPr>
          <w:rFonts w:ascii="Calibri" w:hAnsi="Calibri" w:cs="Arial"/>
        </w:rPr>
        <w:t>demontażu:</w:t>
      </w:r>
    </w:p>
    <w:p w:rsidR="006E78D2" w:rsidRPr="005A0795" w:rsidRDefault="006E78D2" w:rsidP="005A0795">
      <w:pPr>
        <w:numPr>
          <w:ilvl w:val="0"/>
          <w:numId w:val="36"/>
        </w:numPr>
        <w:spacing w:before="100" w:beforeAutospacing="1" w:after="100" w:afterAutospacing="1"/>
        <w:jc w:val="both"/>
        <w:rPr>
          <w:rFonts w:ascii="Calibri" w:hAnsi="Calibri" w:cs="Arial"/>
        </w:rPr>
      </w:pPr>
      <w:r w:rsidRPr="005A0795">
        <w:rPr>
          <w:rFonts w:ascii="Calibri" w:hAnsi="Calibri" w:cs="Arial"/>
        </w:rPr>
        <w:t xml:space="preserve">istniejącego oświetlenia ENEA, </w:t>
      </w:r>
    </w:p>
    <w:p w:rsidR="006E78D2" w:rsidRPr="005A0795" w:rsidRDefault="006E78D2" w:rsidP="005A0795">
      <w:pPr>
        <w:numPr>
          <w:ilvl w:val="0"/>
          <w:numId w:val="36"/>
        </w:numPr>
        <w:spacing w:before="100" w:beforeAutospacing="1" w:after="100" w:afterAutospacing="1"/>
        <w:jc w:val="both"/>
        <w:rPr>
          <w:rFonts w:ascii="Calibri" w:hAnsi="Calibri" w:cs="Arial"/>
        </w:rPr>
      </w:pPr>
      <w:r w:rsidRPr="005A0795">
        <w:rPr>
          <w:rFonts w:ascii="Calibri" w:hAnsi="Calibri" w:cs="Arial"/>
        </w:rPr>
        <w:t xml:space="preserve">urządzeń teletechnicznych, </w:t>
      </w:r>
    </w:p>
    <w:p w:rsidR="006E78D2" w:rsidRPr="005A0795" w:rsidRDefault="006E78D2" w:rsidP="005A0795">
      <w:pPr>
        <w:numPr>
          <w:ilvl w:val="0"/>
          <w:numId w:val="36"/>
        </w:numPr>
        <w:spacing w:before="100" w:beforeAutospacing="1" w:after="100" w:afterAutospacing="1"/>
        <w:jc w:val="both"/>
        <w:rPr>
          <w:rFonts w:ascii="Calibri" w:hAnsi="Calibri" w:cs="Arial"/>
        </w:rPr>
      </w:pPr>
      <w:r w:rsidRPr="005A0795">
        <w:rPr>
          <w:rFonts w:ascii="Calibri" w:hAnsi="Calibri" w:cs="Arial"/>
        </w:rPr>
        <w:t>wpustów ulicznych</w:t>
      </w:r>
    </w:p>
    <w:p w:rsidR="006E78D2" w:rsidRPr="005A0795" w:rsidRDefault="006E78D2" w:rsidP="005A0795">
      <w:pPr>
        <w:numPr>
          <w:ilvl w:val="0"/>
          <w:numId w:val="36"/>
        </w:numPr>
        <w:spacing w:before="100" w:beforeAutospacing="1" w:after="100" w:afterAutospacing="1"/>
        <w:jc w:val="both"/>
        <w:rPr>
          <w:rFonts w:ascii="Calibri" w:hAnsi="Calibri" w:cs="Arial"/>
        </w:rPr>
      </w:pPr>
      <w:r w:rsidRPr="005A0795">
        <w:rPr>
          <w:rFonts w:ascii="Calibri" w:hAnsi="Calibri" w:cs="Arial"/>
        </w:rPr>
        <w:t xml:space="preserve">kabli energetycznych, </w:t>
      </w:r>
    </w:p>
    <w:p w:rsidR="006E78D2" w:rsidRPr="005A0795" w:rsidRDefault="006E78D2" w:rsidP="005A0795">
      <w:pPr>
        <w:numPr>
          <w:ilvl w:val="0"/>
          <w:numId w:val="36"/>
        </w:numPr>
        <w:spacing w:before="100" w:beforeAutospacing="1" w:after="100" w:afterAutospacing="1"/>
        <w:jc w:val="both"/>
        <w:rPr>
          <w:rFonts w:ascii="Calibri" w:hAnsi="Calibri" w:cs="Arial"/>
        </w:rPr>
      </w:pPr>
      <w:proofErr w:type="spellStart"/>
      <w:r w:rsidRPr="005A0795">
        <w:rPr>
          <w:rFonts w:ascii="Calibri" w:hAnsi="Calibri" w:cs="Arial"/>
        </w:rPr>
        <w:t>przykanalików</w:t>
      </w:r>
      <w:proofErr w:type="spellEnd"/>
      <w:r w:rsidRPr="005A0795">
        <w:rPr>
          <w:rFonts w:ascii="Calibri" w:hAnsi="Calibri" w:cs="Arial"/>
        </w:rPr>
        <w:t xml:space="preserve"> deszczowych, </w:t>
      </w:r>
    </w:p>
    <w:p w:rsidR="006E78D2" w:rsidRPr="005A0795" w:rsidRDefault="006E78D2" w:rsidP="005A0795">
      <w:pPr>
        <w:numPr>
          <w:ilvl w:val="0"/>
          <w:numId w:val="36"/>
        </w:numPr>
        <w:spacing w:before="100" w:beforeAutospacing="1" w:after="100" w:afterAutospacing="1"/>
        <w:jc w:val="both"/>
        <w:rPr>
          <w:rFonts w:ascii="Calibri" w:hAnsi="Calibri" w:cs="Arial"/>
        </w:rPr>
      </w:pPr>
      <w:r w:rsidRPr="005A0795">
        <w:rPr>
          <w:rFonts w:ascii="Calibri" w:hAnsi="Calibri" w:cs="Arial"/>
        </w:rPr>
        <w:t xml:space="preserve">hydrantów podziemnych, </w:t>
      </w:r>
    </w:p>
    <w:p w:rsidR="006E78D2" w:rsidRPr="005A0795" w:rsidRDefault="006E78D2" w:rsidP="005A0795">
      <w:pPr>
        <w:numPr>
          <w:ilvl w:val="0"/>
          <w:numId w:val="36"/>
        </w:numPr>
        <w:spacing w:before="100" w:beforeAutospacing="1" w:after="100" w:afterAutospacing="1"/>
        <w:jc w:val="both"/>
        <w:rPr>
          <w:rFonts w:ascii="Calibri" w:hAnsi="Calibri" w:cs="Arial"/>
        </w:rPr>
      </w:pPr>
      <w:r w:rsidRPr="005A0795">
        <w:rPr>
          <w:rFonts w:ascii="Calibri" w:hAnsi="Calibri" w:cs="Arial"/>
        </w:rPr>
        <w:t>kolidującej kanalizacji telekomunikacyjnej</w:t>
      </w:r>
    </w:p>
    <w:p w:rsidR="006E78D2" w:rsidRPr="005A0795" w:rsidRDefault="006E78D2" w:rsidP="005A0795">
      <w:pPr>
        <w:numPr>
          <w:ilvl w:val="0"/>
          <w:numId w:val="36"/>
        </w:numPr>
        <w:spacing w:before="100" w:beforeAutospacing="1" w:after="100" w:afterAutospacing="1"/>
        <w:jc w:val="both"/>
        <w:rPr>
          <w:rFonts w:ascii="Calibri" w:hAnsi="Calibri" w:cs="Arial"/>
        </w:rPr>
      </w:pPr>
      <w:r w:rsidRPr="005A0795">
        <w:rPr>
          <w:rFonts w:ascii="Calibri" w:hAnsi="Calibri" w:cs="Arial"/>
        </w:rPr>
        <w:t>elementów sygnalizacji</w:t>
      </w:r>
    </w:p>
    <w:p w:rsidR="006E78D2" w:rsidRPr="005A0795" w:rsidRDefault="006E78D2" w:rsidP="005A0795">
      <w:pPr>
        <w:numPr>
          <w:ilvl w:val="0"/>
          <w:numId w:val="37"/>
        </w:numPr>
        <w:spacing w:before="100" w:beforeAutospacing="1" w:after="100" w:afterAutospacing="1"/>
        <w:jc w:val="both"/>
        <w:rPr>
          <w:rFonts w:ascii="Calibri" w:hAnsi="Calibri" w:cs="Arial"/>
          <w:b/>
        </w:rPr>
      </w:pPr>
      <w:r w:rsidRPr="005A0795">
        <w:rPr>
          <w:rFonts w:ascii="Calibri" w:hAnsi="Calibri" w:cs="Arial"/>
          <w:b/>
        </w:rPr>
        <w:t>Wymagania/ Wytyczne</w:t>
      </w:r>
    </w:p>
    <w:p w:rsidR="006E78D2" w:rsidRPr="005A0795" w:rsidRDefault="006E78D2" w:rsidP="005A0795">
      <w:pPr>
        <w:spacing w:before="100" w:beforeAutospacing="1" w:after="100" w:afterAutospacing="1"/>
        <w:jc w:val="both"/>
        <w:rPr>
          <w:rFonts w:ascii="Calibri" w:hAnsi="Calibri" w:cs="Arial"/>
          <w:b/>
        </w:rPr>
      </w:pPr>
      <w:r w:rsidRPr="005A0795">
        <w:rPr>
          <w:rFonts w:ascii="Calibri" w:hAnsi="Calibri" w:cs="Arial"/>
          <w:b/>
        </w:rPr>
        <w:t>a) Wytyczne</w:t>
      </w:r>
    </w:p>
    <w:p w:rsidR="006E78D2" w:rsidRPr="005A0795" w:rsidRDefault="006E78D2" w:rsidP="005A0795">
      <w:pPr>
        <w:numPr>
          <w:ilvl w:val="0"/>
          <w:numId w:val="39"/>
        </w:numPr>
        <w:tabs>
          <w:tab w:val="left" w:pos="-4140"/>
        </w:tabs>
        <w:spacing w:before="100" w:beforeAutospacing="1" w:after="100" w:afterAutospacing="1"/>
        <w:ind w:hanging="357"/>
        <w:jc w:val="both"/>
        <w:rPr>
          <w:rFonts w:ascii="Calibri" w:hAnsi="Calibri" w:cs="Arial"/>
          <w:i/>
        </w:rPr>
      </w:pPr>
      <w:r w:rsidRPr="005A0795">
        <w:rPr>
          <w:rFonts w:ascii="Calibri" w:hAnsi="Calibri" w:cs="Arial"/>
          <w:i/>
        </w:rPr>
        <w:t>Wykonawca prac zobligowany jest uwzględnić w harmonogramie robót:</w:t>
      </w:r>
    </w:p>
    <w:p w:rsidR="006E78D2" w:rsidRPr="005A0795" w:rsidRDefault="006E78D2" w:rsidP="005A0795">
      <w:pPr>
        <w:numPr>
          <w:ilvl w:val="0"/>
          <w:numId w:val="40"/>
        </w:numPr>
        <w:tabs>
          <w:tab w:val="left" w:pos="-4140"/>
        </w:tabs>
        <w:spacing w:before="100" w:beforeAutospacing="1" w:after="100" w:afterAutospacing="1"/>
        <w:ind w:hanging="357"/>
        <w:jc w:val="both"/>
        <w:rPr>
          <w:rFonts w:ascii="Calibri" w:hAnsi="Calibri" w:cs="Arial"/>
          <w:i/>
        </w:rPr>
      </w:pPr>
      <w:r w:rsidRPr="005A0795">
        <w:rPr>
          <w:rFonts w:ascii="Calibri" w:hAnsi="Calibri" w:cs="Arial"/>
        </w:rPr>
        <w:t>wytyczne realizacyjne do ETAPU 2, tj.</w:t>
      </w:r>
      <w:r w:rsidRPr="005A0795">
        <w:rPr>
          <w:rFonts w:ascii="Calibri" w:hAnsi="Calibri" w:cs="Arial"/>
          <w:b/>
        </w:rPr>
        <w:t xml:space="preserve"> </w:t>
      </w:r>
      <w:r w:rsidRPr="005A0795">
        <w:rPr>
          <w:rFonts w:ascii="Calibri" w:hAnsi="Calibri" w:cs="Arial"/>
        </w:rPr>
        <w:t>realizacja</w:t>
      </w:r>
      <w:r w:rsidRPr="005A0795">
        <w:rPr>
          <w:rFonts w:ascii="Calibri" w:hAnsi="Calibri" w:cs="Arial"/>
          <w:b/>
        </w:rPr>
        <w:t xml:space="preserve"> </w:t>
      </w:r>
      <w:r w:rsidRPr="005A0795">
        <w:rPr>
          <w:rFonts w:ascii="Calibri" w:hAnsi="Calibri" w:cs="Arial"/>
        </w:rPr>
        <w:t>robót w zakresie jedni głównej ulicy Grunwaldzkiej w okresie letnim tj. w miesiącach lipiec-sierpień</w:t>
      </w:r>
      <w:r w:rsidR="007C5E87">
        <w:rPr>
          <w:rFonts w:ascii="Calibri" w:hAnsi="Calibri" w:cs="Arial"/>
        </w:rPr>
        <w:t xml:space="preserve"> 2018 r</w:t>
      </w:r>
      <w:r w:rsidRPr="005A0795">
        <w:rPr>
          <w:rFonts w:ascii="Calibri" w:hAnsi="Calibri" w:cs="Arial"/>
        </w:rPr>
        <w:t xml:space="preserve">. Termin ten uwarunkowany jest zmniejszonym ruchem pojazdów w okresie wakacyjnym </w:t>
      </w:r>
    </w:p>
    <w:p w:rsidR="006E78D2" w:rsidRPr="005A0795" w:rsidRDefault="006E78D2" w:rsidP="005A0795">
      <w:pPr>
        <w:numPr>
          <w:ilvl w:val="0"/>
          <w:numId w:val="40"/>
        </w:numPr>
        <w:tabs>
          <w:tab w:val="left" w:pos="-4140"/>
        </w:tabs>
        <w:spacing w:before="100" w:beforeAutospacing="1" w:after="100" w:afterAutospacing="1"/>
        <w:ind w:hanging="357"/>
        <w:jc w:val="both"/>
        <w:rPr>
          <w:rFonts w:ascii="Calibri" w:hAnsi="Calibri" w:cs="Arial"/>
        </w:rPr>
      </w:pPr>
      <w:r w:rsidRPr="005A0795">
        <w:rPr>
          <w:rFonts w:ascii="Calibri" w:hAnsi="Calibri" w:cs="Arial"/>
        </w:rPr>
        <w:t xml:space="preserve">Harmonogram winien uwzględniać realizację robót w godzinach od 06:00 do 22:00. Dopuszcza się prowadzenie robót w godzinach 22:00 – 6:00 w wyjątkowych przypadkach jedynie za zgodą Inspektora Nadzoru. Dla sprawnego prowadzenia procesu inwestycyjnego zakłada się prowadzenie robót na kilku odcinkach jednocześnie. </w:t>
      </w:r>
      <w:r w:rsidR="009F53A0">
        <w:rPr>
          <w:rFonts w:ascii="Calibri" w:hAnsi="Calibri" w:cs="Arial"/>
        </w:rPr>
        <w:br/>
      </w:r>
      <w:r w:rsidRPr="005A0795">
        <w:rPr>
          <w:rFonts w:ascii="Calibri" w:hAnsi="Calibri" w:cs="Arial"/>
        </w:rPr>
        <w:t>W przypadku opóźnienia robót powyższe zalecenie staje się obowiązkiem Wykonawcy.</w:t>
      </w:r>
    </w:p>
    <w:p w:rsidR="006E78D2" w:rsidRPr="005A0795" w:rsidRDefault="006E78D2" w:rsidP="005A0795">
      <w:pPr>
        <w:numPr>
          <w:ilvl w:val="0"/>
          <w:numId w:val="41"/>
        </w:numPr>
        <w:tabs>
          <w:tab w:val="left" w:pos="-4140"/>
        </w:tabs>
        <w:spacing w:before="100" w:beforeAutospacing="1" w:after="100" w:afterAutospacing="1"/>
        <w:ind w:hanging="357"/>
        <w:jc w:val="both"/>
        <w:rPr>
          <w:rFonts w:ascii="Calibri" w:hAnsi="Calibri" w:cs="Arial"/>
        </w:rPr>
      </w:pPr>
      <w:r w:rsidRPr="005A0795">
        <w:rPr>
          <w:rFonts w:ascii="Calibri" w:hAnsi="Calibri" w:cs="Arial"/>
        </w:rPr>
        <w:t xml:space="preserve">ze względu na istotne znaczenie komunikacyjne ul. Grunwaldzkiej roboty muszą być realizowane przy zachowaniu ciągłości ruchu na jezdni głównej </w:t>
      </w:r>
      <w:r w:rsidRPr="005A0795">
        <w:rPr>
          <w:rFonts w:ascii="Calibri" w:hAnsi="Calibri" w:cs="Arial"/>
          <w:u w:val="single"/>
        </w:rPr>
        <w:t xml:space="preserve">na ulicy Grunwaldzkiej, bez wykonywania objazdów </w:t>
      </w:r>
      <w:r w:rsidRPr="005A0795">
        <w:rPr>
          <w:rFonts w:ascii="Calibri" w:hAnsi="Calibri" w:cs="Arial"/>
        </w:rPr>
        <w:t>– zawsze jeden pas w każdą stronę powinien być dostępny dla pojazdów (budowa pod ruchem).</w:t>
      </w:r>
    </w:p>
    <w:p w:rsidR="006E78D2" w:rsidRDefault="006E78D2" w:rsidP="005A0795">
      <w:pPr>
        <w:numPr>
          <w:ilvl w:val="0"/>
          <w:numId w:val="41"/>
        </w:numPr>
        <w:tabs>
          <w:tab w:val="left" w:pos="-4140"/>
        </w:tabs>
        <w:spacing w:before="100" w:beforeAutospacing="1" w:after="100" w:afterAutospacing="1"/>
        <w:jc w:val="both"/>
        <w:rPr>
          <w:rFonts w:ascii="Calibri" w:hAnsi="Calibri" w:cs="Arial"/>
        </w:rPr>
      </w:pPr>
      <w:r w:rsidRPr="005A0795">
        <w:rPr>
          <w:rFonts w:ascii="Calibri" w:hAnsi="Calibri" w:cs="Arial"/>
        </w:rPr>
        <w:t>Realizacja robót budowlanych zgodna z dokumentacją projektową i specyfikacjami  technicznymi  wykonania i odbioru robót. Roboty realizowane będą zgodnie i na podstawie zatwierdzonego harmonogramu rzeczowo-finansowego robót, uzgodnionego z Zamawiającym w ciągu 7 dni od podpisania Umowy.</w:t>
      </w:r>
    </w:p>
    <w:p w:rsidR="009F53A0" w:rsidRPr="005A0795" w:rsidRDefault="009F53A0" w:rsidP="009F53A0">
      <w:pPr>
        <w:tabs>
          <w:tab w:val="left" w:pos="-4140"/>
        </w:tabs>
        <w:spacing w:before="100" w:beforeAutospacing="1" w:after="100" w:afterAutospacing="1"/>
        <w:ind w:left="360"/>
        <w:jc w:val="both"/>
        <w:rPr>
          <w:rFonts w:ascii="Calibri" w:hAnsi="Calibri" w:cs="Arial"/>
        </w:rPr>
      </w:pPr>
    </w:p>
    <w:p w:rsidR="006E78D2" w:rsidRPr="005A0795" w:rsidRDefault="009F53A0" w:rsidP="005A0795">
      <w:pPr>
        <w:spacing w:before="100" w:beforeAutospacing="1" w:after="100" w:afterAutospacing="1"/>
        <w:jc w:val="both"/>
        <w:rPr>
          <w:rFonts w:ascii="Calibri" w:hAnsi="Calibri" w:cs="Arial"/>
          <w:b/>
        </w:rPr>
      </w:pPr>
      <w:r>
        <w:rPr>
          <w:rFonts w:ascii="Calibri" w:hAnsi="Calibri" w:cs="Arial"/>
          <w:b/>
        </w:rPr>
        <w:lastRenderedPageBreak/>
        <w:t>b</w:t>
      </w:r>
      <w:r w:rsidR="006E78D2" w:rsidRPr="005A0795">
        <w:rPr>
          <w:rFonts w:ascii="Calibri" w:hAnsi="Calibri" w:cs="Arial"/>
          <w:b/>
        </w:rPr>
        <w:t>) Wymagania dotyczące gwarancji.</w:t>
      </w:r>
    </w:p>
    <w:p w:rsidR="006E78D2" w:rsidRPr="005A0795" w:rsidRDefault="006E78D2" w:rsidP="005A0795">
      <w:pPr>
        <w:spacing w:before="100" w:beforeAutospacing="1" w:after="100" w:afterAutospacing="1"/>
        <w:ind w:left="360"/>
        <w:jc w:val="both"/>
        <w:rPr>
          <w:rFonts w:ascii="Calibri" w:hAnsi="Calibri" w:cs="Arial"/>
        </w:rPr>
      </w:pPr>
      <w:r w:rsidRPr="005A0795">
        <w:rPr>
          <w:rFonts w:ascii="Calibri" w:hAnsi="Calibri" w:cs="Arial"/>
        </w:rPr>
        <w:t xml:space="preserve">Zamawiający wymaga minimum 5 letniego i maksimum 7 letniego  okresu gwarancji (w zależności od deklaracji Wykonawcy) na wykonane roboty budowlane, od dnia odbioru końcowego, </w:t>
      </w:r>
      <w:r w:rsidR="009F53A0">
        <w:rPr>
          <w:rFonts w:ascii="Calibri" w:hAnsi="Calibri" w:cs="Arial"/>
        </w:rPr>
        <w:br/>
      </w:r>
      <w:r w:rsidRPr="005A0795">
        <w:rPr>
          <w:rFonts w:ascii="Calibri" w:hAnsi="Calibri" w:cs="Arial"/>
        </w:rPr>
        <w:t>z wyłączeniem:</w:t>
      </w:r>
    </w:p>
    <w:p w:rsidR="006E78D2" w:rsidRPr="005A0795" w:rsidRDefault="006E78D2" w:rsidP="005A0795">
      <w:pPr>
        <w:numPr>
          <w:ilvl w:val="0"/>
          <w:numId w:val="38"/>
        </w:numPr>
        <w:spacing w:before="100" w:beforeAutospacing="1" w:after="100" w:afterAutospacing="1"/>
        <w:jc w:val="both"/>
        <w:rPr>
          <w:rFonts w:ascii="Calibri" w:hAnsi="Calibri" w:cs="Arial"/>
        </w:rPr>
      </w:pPr>
      <w:r w:rsidRPr="005A0795">
        <w:rPr>
          <w:rFonts w:ascii="Calibri" w:hAnsi="Calibri" w:cs="Arial"/>
        </w:rPr>
        <w:t xml:space="preserve">oznakowania poziomego cienkowarstwowego oraz </w:t>
      </w:r>
    </w:p>
    <w:p w:rsidR="006E78D2" w:rsidRPr="005A0795" w:rsidRDefault="006E78D2" w:rsidP="00FF39B4">
      <w:pPr>
        <w:numPr>
          <w:ilvl w:val="0"/>
          <w:numId w:val="38"/>
        </w:numPr>
        <w:spacing w:before="100" w:beforeAutospacing="1"/>
        <w:ind w:left="1122" w:hanging="357"/>
        <w:jc w:val="both"/>
        <w:rPr>
          <w:rFonts w:ascii="Calibri" w:hAnsi="Calibri" w:cs="Arial"/>
        </w:rPr>
      </w:pPr>
      <w:r w:rsidRPr="005A0795">
        <w:rPr>
          <w:rFonts w:ascii="Calibri" w:hAnsi="Calibri" w:cs="Arial"/>
        </w:rPr>
        <w:t xml:space="preserve">zieleni, </w:t>
      </w:r>
    </w:p>
    <w:p w:rsidR="006E78D2" w:rsidRPr="005A0795" w:rsidRDefault="006E78D2" w:rsidP="005A0795">
      <w:pPr>
        <w:spacing w:before="100" w:beforeAutospacing="1" w:after="100" w:afterAutospacing="1"/>
        <w:ind w:left="765"/>
        <w:jc w:val="both"/>
        <w:rPr>
          <w:rFonts w:ascii="Calibri" w:hAnsi="Calibri" w:cs="Arial"/>
        </w:rPr>
      </w:pPr>
      <w:r w:rsidRPr="005A0795">
        <w:rPr>
          <w:rFonts w:ascii="Calibri" w:hAnsi="Calibri" w:cs="Arial"/>
        </w:rPr>
        <w:t xml:space="preserve">na które zamawiający wymaga </w:t>
      </w:r>
      <w:r w:rsidRPr="005A0795">
        <w:rPr>
          <w:rFonts w:ascii="Calibri" w:hAnsi="Calibri" w:cs="Arial"/>
          <w:u w:val="single"/>
        </w:rPr>
        <w:t>rocznego</w:t>
      </w:r>
      <w:r w:rsidRPr="005A0795">
        <w:rPr>
          <w:rFonts w:ascii="Calibri" w:hAnsi="Calibri" w:cs="Arial"/>
        </w:rPr>
        <w:t xml:space="preserve"> okresu gwarancji, liczonego od dnia odbioru końcowego, oraz:</w:t>
      </w:r>
    </w:p>
    <w:p w:rsidR="006E78D2" w:rsidRPr="005A0795" w:rsidRDefault="006E78D2" w:rsidP="005A0795">
      <w:pPr>
        <w:numPr>
          <w:ilvl w:val="0"/>
          <w:numId w:val="38"/>
        </w:numPr>
        <w:spacing w:before="100" w:beforeAutospacing="1" w:after="100" w:afterAutospacing="1"/>
        <w:jc w:val="both"/>
        <w:rPr>
          <w:rFonts w:ascii="Calibri" w:hAnsi="Calibri" w:cs="Arial"/>
        </w:rPr>
      </w:pPr>
      <w:r w:rsidRPr="005A0795">
        <w:rPr>
          <w:rFonts w:ascii="Calibri" w:hAnsi="Calibri" w:cs="Arial"/>
        </w:rPr>
        <w:t xml:space="preserve"> oznakowania  poziomego grubowarstwowego,</w:t>
      </w:r>
    </w:p>
    <w:p w:rsidR="006E78D2" w:rsidRPr="005A0795" w:rsidRDefault="006E78D2" w:rsidP="005A0795">
      <w:pPr>
        <w:spacing w:before="100" w:beforeAutospacing="1" w:after="100" w:afterAutospacing="1"/>
        <w:ind w:left="765"/>
        <w:jc w:val="both"/>
        <w:rPr>
          <w:rFonts w:ascii="Calibri" w:hAnsi="Calibri" w:cs="Arial"/>
        </w:rPr>
      </w:pPr>
      <w:r w:rsidRPr="005A0795">
        <w:rPr>
          <w:rFonts w:ascii="Calibri" w:hAnsi="Calibri" w:cs="Arial"/>
        </w:rPr>
        <w:t xml:space="preserve">na które zamawiający wymaga </w:t>
      </w:r>
      <w:r w:rsidRPr="005A0795">
        <w:rPr>
          <w:rFonts w:ascii="Calibri" w:hAnsi="Calibri" w:cs="Arial"/>
          <w:u w:val="single"/>
        </w:rPr>
        <w:t>pięcioletniego</w:t>
      </w:r>
      <w:r w:rsidRPr="005A0795">
        <w:rPr>
          <w:rFonts w:ascii="Calibri" w:hAnsi="Calibri" w:cs="Arial"/>
        </w:rPr>
        <w:t xml:space="preserve"> okresu gwarancji, liczonego od dnia odbioru końcowego.</w:t>
      </w:r>
    </w:p>
    <w:p w:rsidR="006E78D2" w:rsidRPr="005A0795" w:rsidRDefault="009F53A0" w:rsidP="005A0795">
      <w:pPr>
        <w:spacing w:before="100" w:beforeAutospacing="1" w:after="100" w:afterAutospacing="1"/>
        <w:jc w:val="both"/>
        <w:rPr>
          <w:rFonts w:ascii="Calibri" w:hAnsi="Calibri" w:cs="Arial"/>
          <w:b/>
        </w:rPr>
      </w:pPr>
      <w:r>
        <w:rPr>
          <w:rFonts w:ascii="Calibri" w:hAnsi="Calibri" w:cs="Arial"/>
          <w:b/>
        </w:rPr>
        <w:t>c</w:t>
      </w:r>
      <w:r w:rsidR="006E78D2" w:rsidRPr="005A0795">
        <w:rPr>
          <w:rFonts w:ascii="Calibri" w:hAnsi="Calibri" w:cs="Arial"/>
          <w:b/>
        </w:rPr>
        <w:t>) Wymagania dotyczące tablic informacyjnych.</w:t>
      </w:r>
    </w:p>
    <w:p w:rsidR="006E78D2" w:rsidRPr="005A0795" w:rsidRDefault="006E78D2" w:rsidP="005A0795">
      <w:pPr>
        <w:spacing w:before="100" w:beforeAutospacing="1" w:after="100" w:afterAutospacing="1"/>
        <w:ind w:left="720"/>
        <w:jc w:val="both"/>
        <w:rPr>
          <w:rFonts w:ascii="Calibri" w:hAnsi="Calibri" w:cs="Arial"/>
        </w:rPr>
      </w:pPr>
      <w:r w:rsidRPr="005A0795">
        <w:rPr>
          <w:rFonts w:ascii="Calibri" w:hAnsi="Calibri" w:cs="Arial"/>
        </w:rPr>
        <w:t>Zgodnie z Zarządzeniem Dyrektora ZDMiKP 10/2014 i Zarządzeniem 7/2017, Wykonawca wprowadzi tablice informacyjne, na wszystkich głównych wlotach w obszarze realizowanej inwestycji a dokładną lokalizację uwzględni w projekcie tymczasowej organizacji ruchu. Koszt związany z ich zakupem, uwzględni w kosztorysie ofertowym w tymczasowej organizacji ruchu.-zgodnie z załącznikiem nr 1 i nr 2 do OPZ</w:t>
      </w:r>
    </w:p>
    <w:p w:rsidR="006E78D2" w:rsidRPr="005A0795" w:rsidRDefault="009F53A0" w:rsidP="005A0795">
      <w:pPr>
        <w:spacing w:before="100" w:beforeAutospacing="1" w:after="100" w:afterAutospacing="1"/>
        <w:jc w:val="both"/>
        <w:rPr>
          <w:rFonts w:ascii="Calibri" w:hAnsi="Calibri" w:cs="Arial"/>
        </w:rPr>
      </w:pPr>
      <w:r>
        <w:rPr>
          <w:rFonts w:ascii="Calibri" w:hAnsi="Calibri" w:cs="Arial"/>
          <w:b/>
        </w:rPr>
        <w:t>d</w:t>
      </w:r>
      <w:r w:rsidR="006E78D2" w:rsidRPr="005A0795">
        <w:rPr>
          <w:rFonts w:ascii="Calibri" w:hAnsi="Calibri" w:cs="Arial"/>
          <w:b/>
        </w:rPr>
        <w:t xml:space="preserve">) Wymagania, o których mowa w art. 29 ust. 3a UPZP.     </w:t>
      </w:r>
    </w:p>
    <w:p w:rsidR="006E78D2" w:rsidRPr="005A0795" w:rsidRDefault="006E78D2" w:rsidP="005A0795">
      <w:pPr>
        <w:spacing w:before="100" w:beforeAutospacing="1" w:after="100" w:afterAutospacing="1"/>
        <w:ind w:left="720"/>
        <w:jc w:val="both"/>
        <w:rPr>
          <w:rFonts w:ascii="Calibri" w:hAnsi="Calibri" w:cs="Arial"/>
        </w:rPr>
      </w:pPr>
      <w:r w:rsidRPr="005A0795">
        <w:rPr>
          <w:rFonts w:ascii="Calibri" w:hAnsi="Calibri" w:cs="Arial"/>
        </w:rPr>
        <w:t>Zamawiający wymaga zatrudnienia przez wykonawcę lub podwykonawcę osób wykonujących wszelkie czynności wchodzące w tzw. koszty bezpośrednie na podstawie umowy o pracę. Tak więc wymóg ten dotyczy osób, które wykonują czynności bezpośrednio związane w wykonywaniem robót, czyli tzw. pracowników fizycznych. Wymóg nie dotyczy więc, między innymi osób: kierujących budową.</w:t>
      </w:r>
      <w:r w:rsidR="00D9609D">
        <w:rPr>
          <w:rFonts w:ascii="Calibri" w:hAnsi="Calibri" w:cs="Arial"/>
        </w:rPr>
        <w:t xml:space="preserve"> </w:t>
      </w:r>
      <w:r w:rsidRPr="005A0795">
        <w:rPr>
          <w:rFonts w:ascii="Calibri" w:hAnsi="Calibri" w:cs="Arial"/>
        </w:rPr>
        <w:t xml:space="preserve"> W związku z powyższym</w:t>
      </w:r>
      <w:r w:rsidR="00C00BBC">
        <w:rPr>
          <w:rFonts w:ascii="Calibri" w:hAnsi="Calibri" w:cs="Arial"/>
        </w:rPr>
        <w:t xml:space="preserve"> </w:t>
      </w:r>
      <w:r w:rsidRPr="005A0795">
        <w:rPr>
          <w:rFonts w:ascii="Calibri" w:hAnsi="Calibri" w:cs="Arial"/>
        </w:rPr>
        <w:t>wykonawca musi przed rozpoczęciem wykonywania  czynności przez te osoby przedstawić inspektorowi nadzoru dokumenty potwierdzające zatrudnianie tych osób na umowę o pracę, np. kopie umów o pracę lub wyciągi z tych umów zawierające co najmniej imię i nazwisko danej osoby, okres zatrudnienia, nazwę pracodawcy. Pracodawcą musi być wykonawca lub jeden ze wspólników konsorcjum, zgłoszony zgodnie z przepisami UPZP lub podwykonawca. Bez przedstawienia powyższego dokumentu osoby, które muszą być zatrudnione na umowę o pracę nie będą wpuszczane na teren budowy, a więc nie będą mogły wykonywać pracy z winy wykonawcy. Jeżeli pomimo powyższych wymogów na budowie będzie przebywać osoba nie zatrudniona na umowę o pracę, co zostanie ustalone przez Inspektora nadzoru, Zamawiającego lub jego przedstawicieli, osoba taka będzie musiała opuścić teren budowy, a Wykonawca zapłaci Zamawiającemu tytułem kary umownej 1 000,00 PLN za każdy taki przypadek. Fakt przebywania takiej osoby na budowie zostanie potwierdzony pisemną notatką sporządzoną przez inspektora nadzoru lub przedstawicieli Zamawiającego. Notatka nie musi być podpisana przez Wykonawcę lub jego przedstawicieli.</w:t>
      </w:r>
    </w:p>
    <w:p w:rsidR="00FF39B4" w:rsidRDefault="00FF39B4" w:rsidP="005A0795">
      <w:pPr>
        <w:spacing w:before="100" w:beforeAutospacing="1" w:after="100" w:afterAutospacing="1"/>
        <w:jc w:val="both"/>
        <w:rPr>
          <w:rFonts w:ascii="Calibri" w:hAnsi="Calibri" w:cs="Arial"/>
          <w:b/>
        </w:rPr>
      </w:pPr>
    </w:p>
    <w:p w:rsidR="006E78D2" w:rsidRPr="005A0795" w:rsidRDefault="009F53A0" w:rsidP="005A0795">
      <w:pPr>
        <w:spacing w:before="100" w:beforeAutospacing="1" w:after="100" w:afterAutospacing="1"/>
        <w:jc w:val="both"/>
        <w:rPr>
          <w:rFonts w:ascii="Calibri" w:hAnsi="Calibri" w:cs="Arial"/>
          <w:b/>
        </w:rPr>
      </w:pPr>
      <w:r>
        <w:rPr>
          <w:rFonts w:ascii="Calibri" w:hAnsi="Calibri" w:cs="Arial"/>
          <w:b/>
        </w:rPr>
        <w:lastRenderedPageBreak/>
        <w:t>e</w:t>
      </w:r>
      <w:r w:rsidR="006E78D2" w:rsidRPr="005A0795">
        <w:rPr>
          <w:rFonts w:ascii="Calibri" w:hAnsi="Calibri" w:cs="Arial"/>
          <w:b/>
        </w:rPr>
        <w:t xml:space="preserve">) Wymagania, o których mowa w art. 29 ust. 4, 5 i 6 UPZP:  </w:t>
      </w:r>
    </w:p>
    <w:p w:rsidR="00FF39B4" w:rsidRDefault="006E78D2" w:rsidP="00FF39B4">
      <w:pPr>
        <w:ind w:left="646"/>
        <w:jc w:val="both"/>
        <w:rPr>
          <w:rFonts w:ascii="Calibri" w:hAnsi="Calibri" w:cs="Arial"/>
        </w:rPr>
      </w:pPr>
      <w:r w:rsidRPr="005A0795">
        <w:rPr>
          <w:rFonts w:ascii="Calibri" w:hAnsi="Calibri" w:cs="Arial"/>
        </w:rPr>
        <w:t>Zamawiający nie przewiduje wymagań, określonych w art. 29 ust. 4 UPZP.</w:t>
      </w:r>
      <w:r w:rsidR="00FF39B4">
        <w:rPr>
          <w:rFonts w:ascii="Calibri" w:hAnsi="Calibri" w:cs="Arial"/>
        </w:rPr>
        <w:t xml:space="preserve"> </w:t>
      </w:r>
    </w:p>
    <w:p w:rsidR="00FF39B4" w:rsidRDefault="00FF39B4" w:rsidP="00FF39B4">
      <w:pPr>
        <w:ind w:left="646"/>
        <w:jc w:val="both"/>
        <w:rPr>
          <w:rFonts w:ascii="Calibri" w:hAnsi="Calibri" w:cs="Arial"/>
        </w:rPr>
      </w:pPr>
      <w:r w:rsidRPr="00FF39B4">
        <w:rPr>
          <w:rFonts w:ascii="Calibri" w:hAnsi="Calibri" w:cs="Arial"/>
        </w:rPr>
        <w:t>Zamawiający informuje, że dokumentacja projektowa (DP) oraz specyfikacje techniczne wykonania i odbioru robót budowlanych (SST) pn. „Przebudowa z rozbudową ul. Grunwaldzkiej na odcinku od ul. Kraszewskiego, do ronda Grunwaldzkiego oraz ul. Kruszwickiej i ronda Poznańskiego w Bydgoszczy wraz z budową infrastruktury dla ruchu rowerowego”, stanowiące opis przedmiotu zamówienia, sporządzone zostały z uwzględnieniem wymagań w zakresie dostępności dla osób niepełnosprawnych, o których mowa w art. 29 ust. 5 UPZP</w:t>
      </w:r>
      <w:r>
        <w:rPr>
          <w:rFonts w:ascii="Calibri" w:hAnsi="Calibri" w:cs="Arial"/>
        </w:rPr>
        <w:t xml:space="preserve">. </w:t>
      </w:r>
      <w:r w:rsidRPr="00FF39B4">
        <w:rPr>
          <w:rFonts w:ascii="Calibri" w:hAnsi="Calibri" w:cs="Arial"/>
        </w:rPr>
        <w:t xml:space="preserve">Wymagania </w:t>
      </w:r>
      <w:r>
        <w:rPr>
          <w:rFonts w:ascii="Calibri" w:hAnsi="Calibri" w:cs="Arial"/>
        </w:rPr>
        <w:br/>
      </w:r>
      <w:r w:rsidRPr="00FF39B4">
        <w:rPr>
          <w:rFonts w:ascii="Calibri" w:hAnsi="Calibri" w:cs="Arial"/>
        </w:rPr>
        <w:t>z zakresu art. 29 ust. 6 UPZP nie mają zastosowania.</w:t>
      </w:r>
    </w:p>
    <w:p w:rsidR="006E78D2" w:rsidRDefault="006E78D2" w:rsidP="00FF39B4">
      <w:pPr>
        <w:ind w:left="646"/>
        <w:jc w:val="both"/>
        <w:rPr>
          <w:rFonts w:ascii="Calibri" w:hAnsi="Calibri" w:cs="Arial"/>
        </w:rPr>
      </w:pPr>
      <w:r w:rsidRPr="005A0795">
        <w:rPr>
          <w:rFonts w:ascii="Calibri" w:hAnsi="Calibri" w:cs="Arial"/>
        </w:rPr>
        <w:t>Pozostałe warunki wykonania zamówienia – w załączonym wzorze umowy.</w:t>
      </w:r>
    </w:p>
    <w:p w:rsidR="006E78D2" w:rsidRPr="005A0795" w:rsidRDefault="006E78D2" w:rsidP="005A0795">
      <w:pPr>
        <w:spacing w:before="100" w:beforeAutospacing="1" w:after="100" w:afterAutospacing="1"/>
        <w:jc w:val="both"/>
        <w:rPr>
          <w:rFonts w:ascii="Calibri" w:hAnsi="Calibri" w:cs="Arial"/>
          <w:b/>
        </w:rPr>
      </w:pPr>
      <w:r w:rsidRPr="005A0795">
        <w:rPr>
          <w:rFonts w:ascii="Calibri" w:hAnsi="Calibri" w:cs="Arial"/>
          <w:b/>
        </w:rPr>
        <w:t>4) Wymagania dotyczące personelu.</w:t>
      </w:r>
    </w:p>
    <w:p w:rsidR="006E78D2" w:rsidRPr="005A0795" w:rsidRDefault="006E78D2" w:rsidP="005A0795">
      <w:pPr>
        <w:spacing w:before="100" w:beforeAutospacing="1" w:after="100" w:afterAutospacing="1"/>
        <w:ind w:left="360"/>
        <w:jc w:val="both"/>
        <w:rPr>
          <w:rFonts w:ascii="Calibri" w:hAnsi="Calibri" w:cs="Arial"/>
          <w:i/>
          <w:u w:val="single"/>
        </w:rPr>
      </w:pPr>
      <w:r w:rsidRPr="005A0795">
        <w:rPr>
          <w:rFonts w:ascii="Calibri" w:hAnsi="Calibri" w:cs="Arial"/>
          <w:i/>
          <w:u w:val="single"/>
        </w:rPr>
        <w:t xml:space="preserve">Wymagania dla personelu Wykonawcy uczestniczącego w  realizacji robót budowlanych </w:t>
      </w:r>
    </w:p>
    <w:p w:rsidR="006E78D2" w:rsidRPr="005A0795" w:rsidRDefault="006E78D2" w:rsidP="005A0795">
      <w:pPr>
        <w:spacing w:before="100" w:beforeAutospacing="1" w:after="100" w:afterAutospacing="1"/>
        <w:ind w:left="644"/>
        <w:jc w:val="both"/>
        <w:rPr>
          <w:rFonts w:ascii="Calibri" w:hAnsi="Calibri" w:cs="Arial"/>
        </w:rPr>
      </w:pPr>
      <w:r w:rsidRPr="005A0795">
        <w:rPr>
          <w:rFonts w:ascii="Calibri" w:hAnsi="Calibri" w:cs="Arial"/>
        </w:rPr>
        <w:t>nie mniejsze niż określono poniżej dla poszczególnych funkcji, tj.:</w:t>
      </w:r>
    </w:p>
    <w:p w:rsidR="006E78D2" w:rsidRPr="005A0795" w:rsidRDefault="006E78D2" w:rsidP="005A0795">
      <w:pPr>
        <w:pStyle w:val="Akapitzlist"/>
        <w:numPr>
          <w:ilvl w:val="0"/>
          <w:numId w:val="22"/>
        </w:numPr>
        <w:autoSpaceDE w:val="0"/>
        <w:autoSpaceDN w:val="0"/>
        <w:adjustRightInd w:val="0"/>
        <w:spacing w:before="100" w:beforeAutospacing="1" w:after="100" w:afterAutospacing="1" w:line="240" w:lineRule="auto"/>
        <w:jc w:val="both"/>
        <w:rPr>
          <w:rFonts w:cs="Arial"/>
          <w:sz w:val="24"/>
          <w:szCs w:val="24"/>
        </w:rPr>
      </w:pPr>
      <w:r w:rsidRPr="005A0795">
        <w:rPr>
          <w:rFonts w:cs="Arial"/>
          <w:b/>
          <w:sz w:val="24"/>
          <w:szCs w:val="24"/>
        </w:rPr>
        <w:t>Kierownik Budowy</w:t>
      </w:r>
      <w:r w:rsidRPr="005A0795">
        <w:rPr>
          <w:rFonts w:cs="Arial"/>
          <w:sz w:val="24"/>
          <w:szCs w:val="24"/>
        </w:rPr>
        <w:t xml:space="preserve"> </w:t>
      </w:r>
    </w:p>
    <w:p w:rsidR="006E78D2" w:rsidRDefault="00D57A15" w:rsidP="005A0795">
      <w:pPr>
        <w:pStyle w:val="Akapitzlist"/>
        <w:autoSpaceDE w:val="0"/>
        <w:autoSpaceDN w:val="0"/>
        <w:adjustRightInd w:val="0"/>
        <w:spacing w:before="100" w:beforeAutospacing="1" w:after="100" w:afterAutospacing="1" w:line="240" w:lineRule="auto"/>
        <w:ind w:left="1440"/>
        <w:jc w:val="both"/>
        <w:rPr>
          <w:rFonts w:cs="Arial"/>
          <w:bCs/>
          <w:sz w:val="24"/>
          <w:szCs w:val="24"/>
        </w:rPr>
      </w:pPr>
      <w:r>
        <w:rPr>
          <w:rFonts w:cs="Arial"/>
          <w:bCs/>
          <w:sz w:val="24"/>
          <w:szCs w:val="24"/>
        </w:rPr>
        <w:t xml:space="preserve">Szczegółowe wymagania określono na etapie spełnienia warunków udziału </w:t>
      </w:r>
      <w:r w:rsidR="00FF39B4">
        <w:rPr>
          <w:rFonts w:cs="Arial"/>
          <w:bCs/>
          <w:sz w:val="24"/>
          <w:szCs w:val="24"/>
        </w:rPr>
        <w:br/>
      </w:r>
      <w:r>
        <w:rPr>
          <w:rFonts w:cs="Arial"/>
          <w:bCs/>
          <w:sz w:val="24"/>
          <w:szCs w:val="24"/>
        </w:rPr>
        <w:t>w postepowaniu</w:t>
      </w:r>
    </w:p>
    <w:p w:rsidR="00D57A15" w:rsidRPr="005A0795" w:rsidRDefault="00D57A15" w:rsidP="005A0795">
      <w:pPr>
        <w:pStyle w:val="Akapitzlist"/>
        <w:autoSpaceDE w:val="0"/>
        <w:autoSpaceDN w:val="0"/>
        <w:adjustRightInd w:val="0"/>
        <w:spacing w:before="100" w:beforeAutospacing="1" w:after="100" w:afterAutospacing="1" w:line="240" w:lineRule="auto"/>
        <w:ind w:left="1440"/>
        <w:jc w:val="both"/>
        <w:rPr>
          <w:rFonts w:cs="Arial"/>
          <w:sz w:val="24"/>
          <w:szCs w:val="24"/>
        </w:rPr>
      </w:pPr>
    </w:p>
    <w:p w:rsidR="006E78D2" w:rsidRPr="005A0795" w:rsidRDefault="006E78D2" w:rsidP="005A0795">
      <w:pPr>
        <w:pStyle w:val="Akapitzlist"/>
        <w:numPr>
          <w:ilvl w:val="0"/>
          <w:numId w:val="22"/>
        </w:numPr>
        <w:autoSpaceDE w:val="0"/>
        <w:autoSpaceDN w:val="0"/>
        <w:adjustRightInd w:val="0"/>
        <w:spacing w:before="100" w:beforeAutospacing="1" w:after="100" w:afterAutospacing="1" w:line="240" w:lineRule="auto"/>
        <w:jc w:val="both"/>
        <w:rPr>
          <w:rFonts w:cs="Arial"/>
          <w:sz w:val="24"/>
          <w:szCs w:val="24"/>
        </w:rPr>
      </w:pPr>
      <w:r w:rsidRPr="005A0795">
        <w:rPr>
          <w:rFonts w:cs="Arial"/>
          <w:b/>
          <w:bCs/>
          <w:sz w:val="24"/>
          <w:szCs w:val="24"/>
        </w:rPr>
        <w:t>Kierownik robót drogowych</w:t>
      </w:r>
      <w:r w:rsidRPr="005A0795">
        <w:rPr>
          <w:rFonts w:cs="Arial"/>
          <w:sz w:val="24"/>
          <w:szCs w:val="24"/>
        </w:rPr>
        <w:t xml:space="preserve">, </w:t>
      </w:r>
    </w:p>
    <w:p w:rsidR="006E78D2" w:rsidRPr="005A0795" w:rsidRDefault="006E78D2" w:rsidP="005A0795">
      <w:pPr>
        <w:pStyle w:val="Akapitzlist"/>
        <w:numPr>
          <w:ilvl w:val="0"/>
          <w:numId w:val="27"/>
        </w:numPr>
        <w:spacing w:before="100" w:beforeAutospacing="1" w:after="100" w:afterAutospacing="1" w:line="240" w:lineRule="auto"/>
        <w:jc w:val="both"/>
        <w:rPr>
          <w:rFonts w:cs="Arial"/>
          <w:bCs/>
          <w:sz w:val="24"/>
          <w:szCs w:val="24"/>
        </w:rPr>
      </w:pPr>
      <w:r w:rsidRPr="005A0795">
        <w:rPr>
          <w:rFonts w:cs="Arial"/>
          <w:bCs/>
          <w:sz w:val="24"/>
          <w:szCs w:val="24"/>
        </w:rPr>
        <w:t>Minimalna wymagana liczba osób: 1;</w:t>
      </w:r>
    </w:p>
    <w:p w:rsidR="006E78D2" w:rsidRPr="005A0795" w:rsidRDefault="006E78D2" w:rsidP="005A0795">
      <w:pPr>
        <w:pStyle w:val="Akapitzlist"/>
        <w:numPr>
          <w:ilvl w:val="0"/>
          <w:numId w:val="27"/>
        </w:numPr>
        <w:spacing w:before="100" w:beforeAutospacing="1" w:after="100" w:afterAutospacing="1" w:line="240" w:lineRule="auto"/>
        <w:jc w:val="both"/>
        <w:rPr>
          <w:rFonts w:cs="Arial"/>
          <w:bCs/>
          <w:sz w:val="24"/>
          <w:szCs w:val="24"/>
        </w:rPr>
      </w:pPr>
      <w:r w:rsidRPr="005A0795">
        <w:rPr>
          <w:rFonts w:cs="Arial"/>
          <w:bCs/>
          <w:sz w:val="24"/>
          <w:szCs w:val="24"/>
        </w:rPr>
        <w:t xml:space="preserve">Minimalne kwalifikacje </w:t>
      </w:r>
      <w:r w:rsidR="00FF39B4">
        <w:rPr>
          <w:rFonts w:cs="Arial"/>
          <w:bCs/>
          <w:sz w:val="24"/>
          <w:szCs w:val="24"/>
        </w:rPr>
        <w:t xml:space="preserve">i doświadczenie </w:t>
      </w:r>
      <w:r w:rsidRPr="005A0795">
        <w:rPr>
          <w:rFonts w:cs="Arial"/>
          <w:bCs/>
          <w:sz w:val="24"/>
          <w:szCs w:val="24"/>
        </w:rPr>
        <w:t>zawodowe:</w:t>
      </w:r>
    </w:p>
    <w:p w:rsidR="00D57A15" w:rsidRDefault="006E78D2" w:rsidP="005A0795">
      <w:pPr>
        <w:pStyle w:val="Akapitzlist"/>
        <w:numPr>
          <w:ilvl w:val="0"/>
          <w:numId w:val="26"/>
        </w:numPr>
        <w:autoSpaceDE w:val="0"/>
        <w:autoSpaceDN w:val="0"/>
        <w:adjustRightInd w:val="0"/>
        <w:spacing w:before="100" w:beforeAutospacing="1" w:after="100" w:afterAutospacing="1" w:line="240" w:lineRule="auto"/>
        <w:jc w:val="both"/>
        <w:rPr>
          <w:rFonts w:cs="Arial"/>
          <w:sz w:val="24"/>
          <w:szCs w:val="24"/>
        </w:rPr>
      </w:pPr>
      <w:r w:rsidRPr="005A0795">
        <w:rPr>
          <w:rFonts w:cs="Arial"/>
          <w:sz w:val="24"/>
          <w:szCs w:val="24"/>
        </w:rPr>
        <w:t xml:space="preserve">legitymuje się uprawnieniami budowlanymi do kierowania robotami budowlanymi bez ograniczeń w specjalności </w:t>
      </w:r>
      <w:r w:rsidR="00D57A15">
        <w:rPr>
          <w:rFonts w:cs="Arial"/>
          <w:sz w:val="24"/>
          <w:szCs w:val="24"/>
        </w:rPr>
        <w:t xml:space="preserve">inżynieryjnej </w:t>
      </w:r>
      <w:r w:rsidRPr="005A0795">
        <w:rPr>
          <w:rFonts w:cs="Arial"/>
          <w:sz w:val="24"/>
          <w:szCs w:val="24"/>
        </w:rPr>
        <w:t xml:space="preserve">drogowej bez ograniczeń, </w:t>
      </w:r>
    </w:p>
    <w:p w:rsidR="006E78D2" w:rsidRPr="00D57A15" w:rsidRDefault="00D57A15" w:rsidP="005A0795">
      <w:pPr>
        <w:pStyle w:val="Akapitzlist"/>
        <w:numPr>
          <w:ilvl w:val="0"/>
          <w:numId w:val="26"/>
        </w:numPr>
        <w:autoSpaceDE w:val="0"/>
        <w:autoSpaceDN w:val="0"/>
        <w:adjustRightInd w:val="0"/>
        <w:spacing w:before="100" w:beforeAutospacing="1" w:after="100" w:afterAutospacing="1" w:line="240" w:lineRule="auto"/>
        <w:jc w:val="both"/>
        <w:rPr>
          <w:rFonts w:asciiTheme="minorHAnsi" w:hAnsiTheme="minorHAnsi" w:cs="Arial"/>
          <w:sz w:val="24"/>
          <w:szCs w:val="24"/>
        </w:rPr>
      </w:pPr>
      <w:r w:rsidRPr="00D57A15">
        <w:rPr>
          <w:rFonts w:asciiTheme="minorHAnsi" w:hAnsiTheme="minorHAnsi" w:cs="Arial"/>
          <w:iCs/>
          <w:sz w:val="24"/>
          <w:szCs w:val="24"/>
        </w:rPr>
        <w:t>Osoba odpowiedzialna za kierowanie budową 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r w:rsidR="006E78D2" w:rsidRPr="00D57A15">
        <w:rPr>
          <w:rFonts w:asciiTheme="minorHAnsi" w:hAnsiTheme="minorHAnsi" w:cs="Arial"/>
          <w:sz w:val="24"/>
          <w:szCs w:val="24"/>
        </w:rPr>
        <w:t>,</w:t>
      </w:r>
    </w:p>
    <w:p w:rsidR="006E78D2" w:rsidRPr="005A0795" w:rsidRDefault="006E78D2" w:rsidP="005A0795">
      <w:pPr>
        <w:pStyle w:val="Akapitzlist"/>
        <w:numPr>
          <w:ilvl w:val="0"/>
          <w:numId w:val="28"/>
        </w:numPr>
        <w:autoSpaceDE w:val="0"/>
        <w:autoSpaceDN w:val="0"/>
        <w:adjustRightInd w:val="0"/>
        <w:spacing w:before="100" w:beforeAutospacing="1" w:after="100" w:afterAutospacing="1" w:line="240" w:lineRule="auto"/>
        <w:jc w:val="both"/>
        <w:rPr>
          <w:rFonts w:cs="Arial"/>
          <w:sz w:val="24"/>
          <w:szCs w:val="24"/>
        </w:rPr>
      </w:pPr>
      <w:r w:rsidRPr="005A0795">
        <w:rPr>
          <w:rFonts w:cs="Arial"/>
          <w:sz w:val="24"/>
          <w:szCs w:val="24"/>
        </w:rPr>
        <w:t>posiada minimum 3 letnie doświadczenie zawodowe na stanowisku kierownika budowy lub kierownika robót w rozumieniu Ustawy z dnia 7 lipca 1994 r. Prawo budowlane, liczone od daty uzyskania uprawnień budowlanych.</w:t>
      </w:r>
    </w:p>
    <w:p w:rsidR="006E78D2" w:rsidRPr="005A0795" w:rsidRDefault="006E78D2" w:rsidP="005A0795">
      <w:pPr>
        <w:autoSpaceDE w:val="0"/>
        <w:autoSpaceDN w:val="0"/>
        <w:adjustRightInd w:val="0"/>
        <w:spacing w:before="100" w:beforeAutospacing="1" w:after="100" w:afterAutospacing="1"/>
        <w:jc w:val="both"/>
        <w:rPr>
          <w:rFonts w:ascii="Calibri" w:hAnsi="Calibri" w:cs="Arial"/>
          <w:u w:val="single"/>
        </w:rPr>
      </w:pPr>
      <w:r w:rsidRPr="005A0795">
        <w:rPr>
          <w:rFonts w:ascii="Calibri" w:hAnsi="Calibri" w:cs="Arial"/>
          <w:bCs/>
          <w:u w:val="single"/>
        </w:rPr>
        <w:t>Dopuszcza się, aby kierownik robót drogowych był jednocześnie kierownikiem budowy, pod warunkiem spełnienia wyżej wymienionych wymagań.</w:t>
      </w:r>
    </w:p>
    <w:p w:rsidR="006E78D2" w:rsidRPr="005A0795" w:rsidRDefault="006E78D2" w:rsidP="005A0795">
      <w:pPr>
        <w:numPr>
          <w:ilvl w:val="0"/>
          <w:numId w:val="22"/>
        </w:numPr>
        <w:spacing w:before="100" w:beforeAutospacing="1" w:after="100" w:afterAutospacing="1"/>
        <w:jc w:val="both"/>
        <w:rPr>
          <w:rFonts w:ascii="Calibri" w:hAnsi="Calibri" w:cs="Arial"/>
        </w:rPr>
      </w:pPr>
      <w:r w:rsidRPr="005A0795">
        <w:rPr>
          <w:rFonts w:ascii="Calibri" w:hAnsi="Calibri" w:cs="Arial"/>
          <w:b/>
          <w:bCs/>
        </w:rPr>
        <w:t>Kierownikiem robót instalacyjn</w:t>
      </w:r>
      <w:r w:rsidR="005A0795" w:rsidRPr="005A0795">
        <w:rPr>
          <w:rFonts w:ascii="Calibri" w:hAnsi="Calibri" w:cs="Arial"/>
          <w:b/>
          <w:bCs/>
        </w:rPr>
        <w:t>ych</w:t>
      </w:r>
      <w:r w:rsidRPr="005A0795">
        <w:rPr>
          <w:rFonts w:ascii="Calibri" w:hAnsi="Calibri" w:cs="Arial"/>
          <w:b/>
          <w:bCs/>
        </w:rPr>
        <w:t xml:space="preserve"> </w:t>
      </w:r>
      <w:proofErr w:type="spellStart"/>
      <w:r w:rsidRPr="005A0795">
        <w:rPr>
          <w:rFonts w:ascii="Calibri" w:hAnsi="Calibri" w:cs="Arial"/>
          <w:b/>
          <w:bCs/>
        </w:rPr>
        <w:t>wod-kan</w:t>
      </w:r>
      <w:proofErr w:type="spellEnd"/>
      <w:r w:rsidRPr="005A0795">
        <w:rPr>
          <w:rFonts w:ascii="Calibri" w:hAnsi="Calibri" w:cs="Arial"/>
          <w:b/>
          <w:bCs/>
        </w:rPr>
        <w:t>,</w:t>
      </w:r>
    </w:p>
    <w:p w:rsidR="006E78D2" w:rsidRPr="005A0795" w:rsidRDefault="006E78D2" w:rsidP="005A0795">
      <w:pPr>
        <w:numPr>
          <w:ilvl w:val="0"/>
          <w:numId w:val="23"/>
        </w:numPr>
        <w:spacing w:before="100" w:beforeAutospacing="1" w:after="100" w:afterAutospacing="1"/>
        <w:jc w:val="both"/>
        <w:rPr>
          <w:rFonts w:ascii="Calibri" w:hAnsi="Calibri" w:cs="Arial"/>
          <w:bCs/>
        </w:rPr>
      </w:pPr>
      <w:r w:rsidRPr="005A0795">
        <w:rPr>
          <w:rFonts w:ascii="Calibri" w:hAnsi="Calibri" w:cs="Arial"/>
          <w:bCs/>
        </w:rPr>
        <w:t>Minimalna wymagana liczba osób: 1;</w:t>
      </w:r>
    </w:p>
    <w:p w:rsidR="00FF39B4" w:rsidRPr="005A0795" w:rsidRDefault="00FF39B4" w:rsidP="00FF39B4">
      <w:pPr>
        <w:pStyle w:val="Akapitzlist"/>
        <w:numPr>
          <w:ilvl w:val="0"/>
          <w:numId w:val="23"/>
        </w:numPr>
        <w:spacing w:before="100" w:beforeAutospacing="1" w:after="100" w:afterAutospacing="1" w:line="240" w:lineRule="auto"/>
        <w:jc w:val="both"/>
        <w:rPr>
          <w:rFonts w:cs="Arial"/>
          <w:bCs/>
          <w:sz w:val="24"/>
          <w:szCs w:val="24"/>
        </w:rPr>
      </w:pPr>
      <w:r w:rsidRPr="005A0795">
        <w:rPr>
          <w:rFonts w:cs="Arial"/>
          <w:bCs/>
          <w:sz w:val="24"/>
          <w:szCs w:val="24"/>
        </w:rPr>
        <w:t xml:space="preserve">Minimalne kwalifikacje </w:t>
      </w:r>
      <w:r>
        <w:rPr>
          <w:rFonts w:cs="Arial"/>
          <w:bCs/>
          <w:sz w:val="24"/>
          <w:szCs w:val="24"/>
        </w:rPr>
        <w:t xml:space="preserve">i doświadczenie </w:t>
      </w:r>
      <w:r w:rsidRPr="005A0795">
        <w:rPr>
          <w:rFonts w:cs="Arial"/>
          <w:bCs/>
          <w:sz w:val="24"/>
          <w:szCs w:val="24"/>
        </w:rPr>
        <w:t>zawodowe:</w:t>
      </w:r>
    </w:p>
    <w:p w:rsidR="00D57A15" w:rsidRDefault="006E78D2" w:rsidP="005A0795">
      <w:pPr>
        <w:numPr>
          <w:ilvl w:val="0"/>
          <w:numId w:val="24"/>
        </w:numPr>
        <w:autoSpaceDE w:val="0"/>
        <w:autoSpaceDN w:val="0"/>
        <w:adjustRightInd w:val="0"/>
        <w:spacing w:before="100" w:beforeAutospacing="1" w:after="100" w:afterAutospacing="1"/>
        <w:jc w:val="both"/>
        <w:rPr>
          <w:rFonts w:ascii="Calibri" w:hAnsi="Calibri" w:cs="Arial"/>
        </w:rPr>
      </w:pPr>
      <w:r w:rsidRPr="005A0795">
        <w:rPr>
          <w:rFonts w:ascii="Calibri" w:hAnsi="Calibri" w:cs="Arial"/>
        </w:rPr>
        <w:lastRenderedPageBreak/>
        <w:t xml:space="preserve">legitymuje się uprawnieniami budowlanymi do kierowania robotami budowlanymi w specjalności instalacyjnej w zakresie sieci, instalacji i urządzeń </w:t>
      </w:r>
      <w:r w:rsidRPr="005A0795">
        <w:rPr>
          <w:rFonts w:ascii="Calibri" w:hAnsi="Calibri"/>
        </w:rPr>
        <w:t>wodociągowych i kanalizacyjnych</w:t>
      </w:r>
      <w:r w:rsidRPr="005A0795">
        <w:rPr>
          <w:rFonts w:ascii="Calibri" w:hAnsi="Calibri" w:cs="Arial"/>
        </w:rPr>
        <w:t xml:space="preserve">, </w:t>
      </w:r>
    </w:p>
    <w:p w:rsidR="00D57A15" w:rsidRPr="00D57A15" w:rsidRDefault="00D57A15" w:rsidP="00D57A15">
      <w:pPr>
        <w:pStyle w:val="Akapitzlist"/>
        <w:numPr>
          <w:ilvl w:val="0"/>
          <w:numId w:val="24"/>
        </w:numPr>
        <w:autoSpaceDE w:val="0"/>
        <w:autoSpaceDN w:val="0"/>
        <w:adjustRightInd w:val="0"/>
        <w:spacing w:before="100" w:beforeAutospacing="1" w:after="100" w:afterAutospacing="1" w:line="240" w:lineRule="auto"/>
        <w:jc w:val="both"/>
        <w:rPr>
          <w:rFonts w:asciiTheme="minorHAnsi" w:hAnsiTheme="minorHAnsi" w:cs="Arial"/>
          <w:sz w:val="24"/>
          <w:szCs w:val="24"/>
        </w:rPr>
      </w:pPr>
      <w:r w:rsidRPr="00D57A15">
        <w:rPr>
          <w:rFonts w:asciiTheme="minorHAnsi" w:hAnsiTheme="minorHAnsi" w:cs="Arial"/>
          <w:iCs/>
          <w:sz w:val="24"/>
          <w:szCs w:val="24"/>
        </w:rPr>
        <w:t>Osoba odpowiedzialna za kierowanie budową 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r w:rsidRPr="00D57A15">
        <w:rPr>
          <w:rFonts w:asciiTheme="minorHAnsi" w:hAnsiTheme="minorHAnsi" w:cs="Arial"/>
          <w:sz w:val="24"/>
          <w:szCs w:val="24"/>
        </w:rPr>
        <w:t>,</w:t>
      </w:r>
    </w:p>
    <w:p w:rsidR="006E78D2" w:rsidRPr="005A0795" w:rsidRDefault="006E78D2" w:rsidP="005A0795">
      <w:pPr>
        <w:numPr>
          <w:ilvl w:val="0"/>
          <w:numId w:val="24"/>
        </w:numPr>
        <w:autoSpaceDE w:val="0"/>
        <w:autoSpaceDN w:val="0"/>
        <w:adjustRightInd w:val="0"/>
        <w:spacing w:before="100" w:beforeAutospacing="1" w:after="100" w:afterAutospacing="1"/>
        <w:jc w:val="both"/>
        <w:rPr>
          <w:rFonts w:ascii="Calibri" w:hAnsi="Calibri" w:cs="Arial"/>
        </w:rPr>
      </w:pPr>
      <w:r w:rsidRPr="005A0795">
        <w:rPr>
          <w:rFonts w:ascii="Calibri" w:hAnsi="Calibri" w:cs="Arial"/>
        </w:rPr>
        <w:t>posiada minimum 3 letnie doświadczenie zawodowe na stanowisku kierownika budowy lub kierownika robót w rozumieniu Ustawy z dnia 7 lipca 1994 r. Prawo budowlane. liczone od daty uzyskania uprawnień budowlanych.</w:t>
      </w:r>
    </w:p>
    <w:p w:rsidR="006E78D2" w:rsidRPr="005A0795" w:rsidRDefault="006E78D2" w:rsidP="005A0795">
      <w:pPr>
        <w:numPr>
          <w:ilvl w:val="0"/>
          <w:numId w:val="22"/>
        </w:numPr>
        <w:spacing w:before="100" w:beforeAutospacing="1" w:after="100" w:afterAutospacing="1"/>
        <w:jc w:val="both"/>
        <w:rPr>
          <w:rFonts w:ascii="Calibri" w:hAnsi="Calibri" w:cs="Arial"/>
        </w:rPr>
      </w:pPr>
      <w:r w:rsidRPr="005A0795">
        <w:rPr>
          <w:rFonts w:ascii="Calibri" w:hAnsi="Calibri" w:cs="Arial"/>
          <w:b/>
          <w:bCs/>
        </w:rPr>
        <w:t>Kierownikiem robót instalacyjnych elektroenergetycznych</w:t>
      </w:r>
    </w:p>
    <w:p w:rsidR="006E78D2" w:rsidRPr="005A0795" w:rsidRDefault="006E78D2" w:rsidP="005A0795">
      <w:pPr>
        <w:numPr>
          <w:ilvl w:val="0"/>
          <w:numId w:val="23"/>
        </w:numPr>
        <w:spacing w:before="100" w:beforeAutospacing="1" w:after="100" w:afterAutospacing="1"/>
        <w:jc w:val="both"/>
        <w:rPr>
          <w:rFonts w:ascii="Calibri" w:hAnsi="Calibri" w:cs="Arial"/>
          <w:bCs/>
        </w:rPr>
      </w:pPr>
      <w:r w:rsidRPr="005A0795">
        <w:rPr>
          <w:rFonts w:ascii="Calibri" w:hAnsi="Calibri" w:cs="Arial"/>
          <w:bCs/>
        </w:rPr>
        <w:t>Minimalna wymagana liczba osób: 1;</w:t>
      </w:r>
    </w:p>
    <w:p w:rsidR="00FF39B4" w:rsidRPr="005A0795" w:rsidRDefault="00FF39B4" w:rsidP="00FF39B4">
      <w:pPr>
        <w:pStyle w:val="Akapitzlist"/>
        <w:numPr>
          <w:ilvl w:val="0"/>
          <w:numId w:val="23"/>
        </w:numPr>
        <w:spacing w:before="100" w:beforeAutospacing="1" w:after="100" w:afterAutospacing="1" w:line="240" w:lineRule="auto"/>
        <w:jc w:val="both"/>
        <w:rPr>
          <w:rFonts w:cs="Arial"/>
          <w:bCs/>
          <w:sz w:val="24"/>
          <w:szCs w:val="24"/>
        </w:rPr>
      </w:pPr>
      <w:r w:rsidRPr="005A0795">
        <w:rPr>
          <w:rFonts w:cs="Arial"/>
          <w:bCs/>
          <w:sz w:val="24"/>
          <w:szCs w:val="24"/>
        </w:rPr>
        <w:t xml:space="preserve">Minimalne kwalifikacje </w:t>
      </w:r>
      <w:r>
        <w:rPr>
          <w:rFonts w:cs="Arial"/>
          <w:bCs/>
          <w:sz w:val="24"/>
          <w:szCs w:val="24"/>
        </w:rPr>
        <w:t xml:space="preserve">i doświadczenie </w:t>
      </w:r>
      <w:r w:rsidRPr="005A0795">
        <w:rPr>
          <w:rFonts w:cs="Arial"/>
          <w:bCs/>
          <w:sz w:val="24"/>
          <w:szCs w:val="24"/>
        </w:rPr>
        <w:t>zawodowe:</w:t>
      </w:r>
    </w:p>
    <w:p w:rsidR="00D57A15" w:rsidRDefault="006E78D2" w:rsidP="005A0795">
      <w:pPr>
        <w:numPr>
          <w:ilvl w:val="0"/>
          <w:numId w:val="25"/>
        </w:numPr>
        <w:autoSpaceDE w:val="0"/>
        <w:autoSpaceDN w:val="0"/>
        <w:adjustRightInd w:val="0"/>
        <w:spacing w:before="100" w:beforeAutospacing="1" w:after="100" w:afterAutospacing="1"/>
        <w:ind w:left="2563" w:hanging="357"/>
        <w:jc w:val="both"/>
        <w:rPr>
          <w:rFonts w:ascii="Calibri" w:hAnsi="Calibri" w:cs="Arial"/>
        </w:rPr>
      </w:pPr>
      <w:r w:rsidRPr="005A0795">
        <w:rPr>
          <w:rFonts w:ascii="Calibri" w:hAnsi="Calibri" w:cs="Arial"/>
        </w:rPr>
        <w:t xml:space="preserve">legitymuje się uprawnieniami budowlanymi do kierowania robotami budowlanymi w specjalności instalacyjnej w zakresie sieci, instalacji i urządzeń elektroenergetycznych, </w:t>
      </w:r>
    </w:p>
    <w:p w:rsidR="00D57A15" w:rsidRPr="00D57A15" w:rsidRDefault="00D57A15" w:rsidP="00D57A15">
      <w:pPr>
        <w:pStyle w:val="Akapitzlist"/>
        <w:numPr>
          <w:ilvl w:val="0"/>
          <w:numId w:val="25"/>
        </w:numPr>
        <w:autoSpaceDE w:val="0"/>
        <w:autoSpaceDN w:val="0"/>
        <w:adjustRightInd w:val="0"/>
        <w:spacing w:before="100" w:beforeAutospacing="1" w:after="100" w:afterAutospacing="1" w:line="240" w:lineRule="auto"/>
        <w:jc w:val="both"/>
        <w:rPr>
          <w:rFonts w:asciiTheme="minorHAnsi" w:hAnsiTheme="minorHAnsi" w:cs="Arial"/>
          <w:sz w:val="24"/>
          <w:szCs w:val="24"/>
        </w:rPr>
      </w:pPr>
      <w:r w:rsidRPr="00D57A15">
        <w:rPr>
          <w:rFonts w:asciiTheme="minorHAnsi" w:hAnsiTheme="minorHAnsi" w:cs="Arial"/>
          <w:iCs/>
          <w:sz w:val="24"/>
          <w:szCs w:val="24"/>
        </w:rPr>
        <w:t>Osoba odpowiedzialna za kierowanie budową 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r w:rsidRPr="00D57A15">
        <w:rPr>
          <w:rFonts w:asciiTheme="minorHAnsi" w:hAnsiTheme="minorHAnsi" w:cs="Arial"/>
          <w:sz w:val="24"/>
          <w:szCs w:val="24"/>
        </w:rPr>
        <w:t>,</w:t>
      </w:r>
    </w:p>
    <w:p w:rsidR="006E78D2" w:rsidRPr="005A0795" w:rsidRDefault="006E78D2" w:rsidP="005A0795">
      <w:pPr>
        <w:numPr>
          <w:ilvl w:val="0"/>
          <w:numId w:val="25"/>
        </w:numPr>
        <w:autoSpaceDE w:val="0"/>
        <w:autoSpaceDN w:val="0"/>
        <w:adjustRightInd w:val="0"/>
        <w:spacing w:before="100" w:beforeAutospacing="1" w:after="100" w:afterAutospacing="1"/>
        <w:ind w:left="2563" w:hanging="357"/>
        <w:jc w:val="both"/>
        <w:rPr>
          <w:rFonts w:ascii="Calibri" w:hAnsi="Calibri" w:cs="Arial"/>
        </w:rPr>
      </w:pPr>
      <w:r w:rsidRPr="005A0795">
        <w:rPr>
          <w:rFonts w:ascii="Calibri" w:hAnsi="Calibri" w:cs="Arial"/>
        </w:rPr>
        <w:t>posiada minimum 3 letnie doświadczenie zawodowe na stanowisku kierownika budowy lub kierownika robót w rozumieniu Ustawy z dnia 7 lipca 1994 r. Prawo budowlane. liczone od daty uzyskania uprawnień budowlanych.</w:t>
      </w:r>
    </w:p>
    <w:p w:rsidR="006E78D2" w:rsidRPr="005A0795" w:rsidRDefault="006E78D2" w:rsidP="005A0795">
      <w:pPr>
        <w:numPr>
          <w:ilvl w:val="0"/>
          <w:numId w:val="22"/>
        </w:numPr>
        <w:spacing w:before="100" w:beforeAutospacing="1" w:after="100" w:afterAutospacing="1"/>
        <w:jc w:val="both"/>
        <w:rPr>
          <w:rFonts w:ascii="Calibri" w:hAnsi="Calibri" w:cs="Arial"/>
        </w:rPr>
      </w:pPr>
      <w:r w:rsidRPr="005A0795">
        <w:rPr>
          <w:rFonts w:ascii="Calibri" w:hAnsi="Calibri" w:cs="Arial"/>
          <w:b/>
          <w:bCs/>
        </w:rPr>
        <w:t xml:space="preserve">Kierownikiem robót instalacyjnych </w:t>
      </w:r>
      <w:r w:rsidRPr="005A0795">
        <w:rPr>
          <w:rFonts w:ascii="Calibri" w:hAnsi="Calibri"/>
          <w:b/>
        </w:rPr>
        <w:t>telekomunikacyjnych</w:t>
      </w:r>
    </w:p>
    <w:p w:rsidR="006E78D2" w:rsidRPr="005A0795" w:rsidRDefault="006E78D2" w:rsidP="005A0795">
      <w:pPr>
        <w:numPr>
          <w:ilvl w:val="0"/>
          <w:numId w:val="23"/>
        </w:numPr>
        <w:spacing w:before="100" w:beforeAutospacing="1" w:after="100" w:afterAutospacing="1"/>
        <w:jc w:val="both"/>
        <w:rPr>
          <w:rFonts w:ascii="Calibri" w:hAnsi="Calibri" w:cs="Arial"/>
          <w:bCs/>
        </w:rPr>
      </w:pPr>
      <w:r w:rsidRPr="005A0795">
        <w:rPr>
          <w:rFonts w:ascii="Calibri" w:hAnsi="Calibri" w:cs="Arial"/>
          <w:bCs/>
        </w:rPr>
        <w:t>Minimalna wymagana liczba osób: 1;</w:t>
      </w:r>
    </w:p>
    <w:p w:rsidR="00FF39B4" w:rsidRPr="005A0795" w:rsidRDefault="00FF39B4" w:rsidP="00FF39B4">
      <w:pPr>
        <w:pStyle w:val="Akapitzlist"/>
        <w:numPr>
          <w:ilvl w:val="0"/>
          <w:numId w:val="23"/>
        </w:numPr>
        <w:spacing w:before="100" w:beforeAutospacing="1" w:after="100" w:afterAutospacing="1" w:line="240" w:lineRule="auto"/>
        <w:jc w:val="both"/>
        <w:rPr>
          <w:rFonts w:cs="Arial"/>
          <w:bCs/>
          <w:sz w:val="24"/>
          <w:szCs w:val="24"/>
        </w:rPr>
      </w:pPr>
      <w:r w:rsidRPr="005A0795">
        <w:rPr>
          <w:rFonts w:cs="Arial"/>
          <w:bCs/>
          <w:sz w:val="24"/>
          <w:szCs w:val="24"/>
        </w:rPr>
        <w:t xml:space="preserve">Minimalne kwalifikacje </w:t>
      </w:r>
      <w:r>
        <w:rPr>
          <w:rFonts w:cs="Arial"/>
          <w:bCs/>
          <w:sz w:val="24"/>
          <w:szCs w:val="24"/>
        </w:rPr>
        <w:t xml:space="preserve">i doświadczenie </w:t>
      </w:r>
      <w:r w:rsidRPr="005A0795">
        <w:rPr>
          <w:rFonts w:cs="Arial"/>
          <w:bCs/>
          <w:sz w:val="24"/>
          <w:szCs w:val="24"/>
        </w:rPr>
        <w:t>zawodowe:</w:t>
      </w:r>
    </w:p>
    <w:p w:rsidR="00D57A15" w:rsidRPr="00D57A15" w:rsidRDefault="006E78D2" w:rsidP="005A0795">
      <w:pPr>
        <w:numPr>
          <w:ilvl w:val="0"/>
          <w:numId w:val="42"/>
        </w:numPr>
        <w:autoSpaceDE w:val="0"/>
        <w:autoSpaceDN w:val="0"/>
        <w:adjustRightInd w:val="0"/>
        <w:spacing w:before="100" w:beforeAutospacing="1" w:after="100" w:afterAutospacing="1"/>
        <w:ind w:left="2694" w:hanging="426"/>
        <w:jc w:val="both"/>
        <w:rPr>
          <w:rFonts w:ascii="Calibri" w:hAnsi="Calibri" w:cs="Arial"/>
        </w:rPr>
      </w:pPr>
      <w:r w:rsidRPr="005A0795">
        <w:rPr>
          <w:rFonts w:ascii="Calibri" w:hAnsi="Calibri" w:cs="Arial"/>
        </w:rPr>
        <w:t xml:space="preserve">legitymuje się uprawnieniami budowlanymi do kierowania robotami budowlanymi w specjalności instalacyjnej w zakresie sieci, instalacji </w:t>
      </w:r>
      <w:r w:rsidR="00125463">
        <w:rPr>
          <w:rFonts w:ascii="Calibri" w:hAnsi="Calibri" w:cs="Arial"/>
        </w:rPr>
        <w:br/>
      </w:r>
      <w:r w:rsidRPr="005A0795">
        <w:rPr>
          <w:rFonts w:ascii="Calibri" w:hAnsi="Calibri" w:cs="Arial"/>
        </w:rPr>
        <w:t>i urządzeń telekomunikacyjnych,</w:t>
      </w:r>
      <w:r w:rsidRPr="005A0795">
        <w:rPr>
          <w:rFonts w:ascii="Calibri" w:hAnsi="Calibri" w:cs="Arial"/>
          <w:color w:val="FF0000"/>
        </w:rPr>
        <w:t xml:space="preserve"> </w:t>
      </w:r>
    </w:p>
    <w:p w:rsidR="005144EF" w:rsidRPr="00D57A15" w:rsidRDefault="005144EF" w:rsidP="00D43911">
      <w:pPr>
        <w:pStyle w:val="Akapitzlist"/>
        <w:numPr>
          <w:ilvl w:val="0"/>
          <w:numId w:val="42"/>
        </w:numPr>
        <w:autoSpaceDE w:val="0"/>
        <w:autoSpaceDN w:val="0"/>
        <w:adjustRightInd w:val="0"/>
        <w:spacing w:before="100" w:beforeAutospacing="1" w:after="100" w:afterAutospacing="1" w:line="240" w:lineRule="auto"/>
        <w:ind w:left="2694" w:hanging="502"/>
        <w:jc w:val="both"/>
        <w:rPr>
          <w:rFonts w:asciiTheme="minorHAnsi" w:hAnsiTheme="minorHAnsi" w:cs="Arial"/>
          <w:sz w:val="24"/>
          <w:szCs w:val="24"/>
        </w:rPr>
      </w:pPr>
      <w:r w:rsidRPr="00D57A15">
        <w:rPr>
          <w:rFonts w:asciiTheme="minorHAnsi" w:hAnsiTheme="minorHAnsi" w:cs="Arial"/>
          <w:iCs/>
          <w:sz w:val="24"/>
          <w:szCs w:val="24"/>
        </w:rPr>
        <w:t xml:space="preserve">Osoba odpowiedzialna za kierowanie budową winna posiadać uprawnienia do pełnienia samodzielnej funkcji technicznej w budownictwie, wymagane przepisami ustawy z dnia 7 lipca 1994 r. Prawo Budowlane (wg stanu </w:t>
      </w:r>
      <w:r w:rsidRPr="00D57A15">
        <w:rPr>
          <w:rFonts w:asciiTheme="minorHAnsi" w:hAnsiTheme="minorHAnsi" w:cs="Arial"/>
          <w:iCs/>
          <w:sz w:val="24"/>
          <w:szCs w:val="24"/>
        </w:rPr>
        <w:lastRenderedPageBreak/>
        <w:t>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r w:rsidRPr="00D57A15">
        <w:rPr>
          <w:rFonts w:asciiTheme="minorHAnsi" w:hAnsiTheme="minorHAnsi" w:cs="Arial"/>
          <w:sz w:val="24"/>
          <w:szCs w:val="24"/>
        </w:rPr>
        <w:t>,</w:t>
      </w:r>
    </w:p>
    <w:p w:rsidR="006E78D2" w:rsidRPr="005A0795" w:rsidRDefault="006E78D2" w:rsidP="005A0795">
      <w:pPr>
        <w:numPr>
          <w:ilvl w:val="0"/>
          <w:numId w:val="42"/>
        </w:numPr>
        <w:autoSpaceDE w:val="0"/>
        <w:autoSpaceDN w:val="0"/>
        <w:adjustRightInd w:val="0"/>
        <w:spacing w:before="100" w:beforeAutospacing="1" w:after="100" w:afterAutospacing="1"/>
        <w:ind w:left="2694" w:hanging="426"/>
        <w:jc w:val="both"/>
        <w:rPr>
          <w:rFonts w:ascii="Calibri" w:hAnsi="Calibri" w:cs="Arial"/>
        </w:rPr>
      </w:pPr>
      <w:r w:rsidRPr="005A0795">
        <w:rPr>
          <w:rFonts w:ascii="Calibri" w:hAnsi="Calibri" w:cs="Arial"/>
        </w:rPr>
        <w:t>posiada minimum 3 letnie doświadczenie zawodowe na stanowisku kierownika budowy lub kierownika robót w rozumieniu Ustawy z dnia 7 lipca 1994 r. Prawo budowlane. liczone od daty uzyskania uprawnień budowlanych</w:t>
      </w:r>
    </w:p>
    <w:p w:rsidR="006E78D2" w:rsidRPr="005A0795" w:rsidRDefault="006E78D2" w:rsidP="005A0795">
      <w:pPr>
        <w:numPr>
          <w:ilvl w:val="0"/>
          <w:numId w:val="22"/>
        </w:numPr>
        <w:spacing w:before="100" w:beforeAutospacing="1" w:after="100" w:afterAutospacing="1"/>
        <w:jc w:val="both"/>
        <w:rPr>
          <w:rFonts w:ascii="Calibri" w:hAnsi="Calibri" w:cs="Arial"/>
        </w:rPr>
      </w:pPr>
      <w:r w:rsidRPr="005A0795">
        <w:rPr>
          <w:rFonts w:ascii="Calibri" w:hAnsi="Calibri" w:cs="Arial"/>
          <w:b/>
          <w:bCs/>
        </w:rPr>
        <w:t xml:space="preserve">Kierownikiem robót </w:t>
      </w:r>
      <w:r w:rsidRPr="005A0795">
        <w:rPr>
          <w:rFonts w:ascii="Calibri" w:hAnsi="Calibri" w:cs="Arial"/>
          <w:b/>
        </w:rPr>
        <w:t>konstrukcyjno-budowlanej;</w:t>
      </w:r>
    </w:p>
    <w:p w:rsidR="006E78D2" w:rsidRPr="005A0795" w:rsidRDefault="006E78D2" w:rsidP="005A0795">
      <w:pPr>
        <w:numPr>
          <w:ilvl w:val="0"/>
          <w:numId w:val="23"/>
        </w:numPr>
        <w:spacing w:before="100" w:beforeAutospacing="1" w:after="100" w:afterAutospacing="1"/>
        <w:jc w:val="both"/>
        <w:rPr>
          <w:rFonts w:ascii="Calibri" w:hAnsi="Calibri" w:cs="Arial"/>
          <w:bCs/>
        </w:rPr>
      </w:pPr>
      <w:r w:rsidRPr="005A0795">
        <w:rPr>
          <w:rFonts w:ascii="Calibri" w:hAnsi="Calibri" w:cs="Arial"/>
          <w:bCs/>
        </w:rPr>
        <w:t>Minimalna wymagana liczba osób: 1;</w:t>
      </w:r>
    </w:p>
    <w:p w:rsidR="00FF39B4" w:rsidRPr="005A0795" w:rsidRDefault="00FF39B4" w:rsidP="00FF39B4">
      <w:pPr>
        <w:pStyle w:val="Akapitzlist"/>
        <w:numPr>
          <w:ilvl w:val="0"/>
          <w:numId w:val="23"/>
        </w:numPr>
        <w:spacing w:before="100" w:beforeAutospacing="1" w:after="100" w:afterAutospacing="1" w:line="240" w:lineRule="auto"/>
        <w:jc w:val="both"/>
        <w:rPr>
          <w:rFonts w:cs="Arial"/>
          <w:bCs/>
          <w:sz w:val="24"/>
          <w:szCs w:val="24"/>
        </w:rPr>
      </w:pPr>
      <w:r w:rsidRPr="005A0795">
        <w:rPr>
          <w:rFonts w:cs="Arial"/>
          <w:bCs/>
          <w:sz w:val="24"/>
          <w:szCs w:val="24"/>
        </w:rPr>
        <w:t xml:space="preserve">Minimalne kwalifikacje </w:t>
      </w:r>
      <w:r>
        <w:rPr>
          <w:rFonts w:cs="Arial"/>
          <w:bCs/>
          <w:sz w:val="24"/>
          <w:szCs w:val="24"/>
        </w:rPr>
        <w:t xml:space="preserve">i doświadczenie </w:t>
      </w:r>
      <w:r w:rsidRPr="005A0795">
        <w:rPr>
          <w:rFonts w:cs="Arial"/>
          <w:bCs/>
          <w:sz w:val="24"/>
          <w:szCs w:val="24"/>
        </w:rPr>
        <w:t>zawodowe:</w:t>
      </w:r>
    </w:p>
    <w:p w:rsidR="00D57A15" w:rsidRPr="00D57A15" w:rsidRDefault="006E78D2" w:rsidP="005A0795">
      <w:pPr>
        <w:numPr>
          <w:ilvl w:val="0"/>
          <w:numId w:val="42"/>
        </w:numPr>
        <w:autoSpaceDE w:val="0"/>
        <w:autoSpaceDN w:val="0"/>
        <w:adjustRightInd w:val="0"/>
        <w:spacing w:before="100" w:beforeAutospacing="1" w:after="100" w:afterAutospacing="1"/>
        <w:ind w:left="2694" w:hanging="426"/>
        <w:jc w:val="both"/>
        <w:rPr>
          <w:rFonts w:ascii="Calibri" w:hAnsi="Calibri" w:cs="Arial"/>
        </w:rPr>
      </w:pPr>
      <w:r w:rsidRPr="005A0795">
        <w:rPr>
          <w:rFonts w:ascii="Calibri" w:hAnsi="Calibri" w:cs="Arial"/>
        </w:rPr>
        <w:t>legitymuje się uprawnieniami budowlanymi do kierowania robotami budowlanymi w specjalności konstrukcyjno-budowlanej,</w:t>
      </w:r>
      <w:r w:rsidRPr="005A0795">
        <w:rPr>
          <w:rFonts w:ascii="Calibri" w:hAnsi="Calibri" w:cs="Arial"/>
          <w:color w:val="FF0000"/>
        </w:rPr>
        <w:t xml:space="preserve"> </w:t>
      </w:r>
    </w:p>
    <w:p w:rsidR="00D57A15" w:rsidRPr="00D57A15" w:rsidRDefault="00D57A15" w:rsidP="00D57A15">
      <w:pPr>
        <w:pStyle w:val="Akapitzlist"/>
        <w:numPr>
          <w:ilvl w:val="0"/>
          <w:numId w:val="42"/>
        </w:numPr>
        <w:autoSpaceDE w:val="0"/>
        <w:autoSpaceDN w:val="0"/>
        <w:adjustRightInd w:val="0"/>
        <w:spacing w:before="100" w:beforeAutospacing="1" w:after="100" w:afterAutospacing="1" w:line="240" w:lineRule="auto"/>
        <w:ind w:left="2694" w:hanging="426"/>
        <w:jc w:val="both"/>
        <w:rPr>
          <w:rFonts w:asciiTheme="minorHAnsi" w:hAnsiTheme="minorHAnsi" w:cs="Arial"/>
          <w:sz w:val="24"/>
          <w:szCs w:val="24"/>
        </w:rPr>
      </w:pPr>
      <w:r w:rsidRPr="00D57A15">
        <w:rPr>
          <w:rFonts w:asciiTheme="minorHAnsi" w:hAnsiTheme="minorHAnsi" w:cs="Arial"/>
          <w:iCs/>
          <w:sz w:val="24"/>
          <w:szCs w:val="24"/>
        </w:rPr>
        <w:t>Osoba odpowiedzialna za kierowanie budową 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r w:rsidRPr="00D57A15">
        <w:rPr>
          <w:rFonts w:asciiTheme="minorHAnsi" w:hAnsiTheme="minorHAnsi" w:cs="Arial"/>
          <w:sz w:val="24"/>
          <w:szCs w:val="24"/>
        </w:rPr>
        <w:t>,</w:t>
      </w:r>
    </w:p>
    <w:p w:rsidR="006E78D2" w:rsidRPr="00DA4AF5" w:rsidRDefault="006E78D2" w:rsidP="005A0795">
      <w:pPr>
        <w:numPr>
          <w:ilvl w:val="0"/>
          <w:numId w:val="42"/>
        </w:numPr>
        <w:autoSpaceDE w:val="0"/>
        <w:autoSpaceDN w:val="0"/>
        <w:adjustRightInd w:val="0"/>
        <w:spacing w:before="100" w:beforeAutospacing="1" w:after="100" w:afterAutospacing="1"/>
        <w:ind w:left="2694" w:hanging="426"/>
        <w:jc w:val="both"/>
        <w:rPr>
          <w:rFonts w:ascii="Calibri" w:hAnsi="Calibri" w:cs="Arial"/>
        </w:rPr>
      </w:pPr>
      <w:r w:rsidRPr="005A0795">
        <w:rPr>
          <w:rFonts w:ascii="Calibri" w:hAnsi="Calibri" w:cs="Arial"/>
        </w:rPr>
        <w:t>posiada minimum 3 letnie doświadczenie zawodowe na stanowisku kierownika budowy lub kierownika robót w rozumieniu Ustawy z dnia 7 lipca 1994 r. Prawo budowlane. liczone od daty uzyskania uprawnień budowlanych</w:t>
      </w:r>
    </w:p>
    <w:p w:rsidR="006E78D2" w:rsidRPr="005A0795" w:rsidRDefault="006E78D2" w:rsidP="005A0795">
      <w:pPr>
        <w:spacing w:before="100" w:beforeAutospacing="1" w:after="100" w:afterAutospacing="1"/>
        <w:ind w:left="720"/>
        <w:jc w:val="both"/>
        <w:rPr>
          <w:rFonts w:ascii="Calibri" w:hAnsi="Calibri" w:cs="Arial"/>
          <w:b/>
        </w:rPr>
      </w:pPr>
      <w:r w:rsidRPr="005A0795">
        <w:rPr>
          <w:rFonts w:ascii="Calibri" w:hAnsi="Calibri" w:cs="Arial"/>
          <w:b/>
        </w:rPr>
        <w:t xml:space="preserve">5) Wymagania dotyczące robót, o których mowa w art. 67 ust. 1 pkt. 6 UPZP </w:t>
      </w:r>
    </w:p>
    <w:p w:rsidR="006E78D2" w:rsidRPr="005A0795" w:rsidRDefault="006E78D2" w:rsidP="00FF39B4">
      <w:pPr>
        <w:spacing w:before="100" w:beforeAutospacing="1" w:after="100" w:afterAutospacing="1"/>
        <w:ind w:left="993"/>
        <w:jc w:val="both"/>
        <w:rPr>
          <w:rFonts w:ascii="Calibri" w:hAnsi="Calibri" w:cs="Arial"/>
        </w:rPr>
      </w:pPr>
      <w:r w:rsidRPr="005A0795">
        <w:rPr>
          <w:rFonts w:ascii="Calibri" w:hAnsi="Calibri" w:cs="Arial"/>
          <w:b/>
        </w:rPr>
        <w:t>Zamawiający przewiduje wykonanie robót dodatkowych o których mowa w art. 67 ust.1 pkt 6 UPZP</w:t>
      </w:r>
      <w:r w:rsidRPr="005A0795">
        <w:rPr>
          <w:rFonts w:ascii="Calibri" w:hAnsi="Calibri" w:cs="Arial"/>
        </w:rPr>
        <w:t xml:space="preserve">. </w:t>
      </w:r>
    </w:p>
    <w:p w:rsidR="006E78D2" w:rsidRPr="005A0795" w:rsidRDefault="006E78D2" w:rsidP="00FF39B4">
      <w:pPr>
        <w:spacing w:before="100" w:beforeAutospacing="1" w:after="100" w:afterAutospacing="1"/>
        <w:ind w:left="993"/>
        <w:jc w:val="both"/>
        <w:rPr>
          <w:rFonts w:ascii="Calibri" w:hAnsi="Calibri" w:cs="Arial"/>
        </w:rPr>
      </w:pPr>
      <w:r w:rsidRPr="005A0795">
        <w:rPr>
          <w:rFonts w:ascii="Calibri" w:hAnsi="Calibri" w:cs="Arial"/>
        </w:rPr>
        <w:t xml:space="preserve">W ramach robót o których mowa w art. 67 ust.1 pkt 6 UPZP przewidywane jest wykonanie robót drogowych, w szczególności ścieżek rowerowych  oraz ciągów dla pieszych. Ponadto planowana jest rozbudowa kanalizacji deszczowej, przebudowa oświetlenia ulicznego oraz  przebudowa i zabezpieczenie kolidującego uzbrojenia (teletechnicznego, wodociągowego, energetycznego, sieci cieplnej, systemu ITS, urządzeń sygnalizacji świetlnej). Projektuje się także przestawienie istniejących wiat i kiosków. Powyższe prace zlokalizowane maja być </w:t>
      </w:r>
      <w:r w:rsidR="00FF39B4">
        <w:rPr>
          <w:rFonts w:ascii="Calibri" w:hAnsi="Calibri" w:cs="Arial"/>
        </w:rPr>
        <w:br/>
      </w:r>
      <w:r w:rsidRPr="005A0795">
        <w:rPr>
          <w:rFonts w:ascii="Calibri" w:hAnsi="Calibri" w:cs="Arial"/>
        </w:rPr>
        <w:t>w obrębie ronda poznańskiego oraz ul. Kruszwickiej.</w:t>
      </w:r>
    </w:p>
    <w:p w:rsidR="00FF39B4" w:rsidRDefault="009F53A0" w:rsidP="009F53A0">
      <w:pPr>
        <w:spacing w:before="100" w:beforeAutospacing="1" w:after="100" w:afterAutospacing="1"/>
        <w:ind w:left="720"/>
        <w:jc w:val="both"/>
        <w:rPr>
          <w:rFonts w:ascii="Calibri" w:hAnsi="Calibri" w:cs="Arial"/>
        </w:rPr>
      </w:pPr>
      <w:r>
        <w:rPr>
          <w:rFonts w:ascii="Calibri" w:hAnsi="Calibri" w:cs="Arial"/>
        </w:rPr>
        <w:t xml:space="preserve">Załączniki </w:t>
      </w:r>
      <w:r w:rsidR="00FF39B4">
        <w:rPr>
          <w:rFonts w:ascii="Calibri" w:hAnsi="Calibri" w:cs="Arial"/>
        </w:rPr>
        <w:t xml:space="preserve">nr 1 i nr 2 </w:t>
      </w:r>
      <w:r>
        <w:rPr>
          <w:rFonts w:ascii="Calibri" w:hAnsi="Calibri" w:cs="Arial"/>
        </w:rPr>
        <w:t>do OPZ:</w:t>
      </w:r>
      <w:r w:rsidR="00FF39B4">
        <w:rPr>
          <w:rFonts w:ascii="Calibri" w:hAnsi="Calibri" w:cs="Arial"/>
        </w:rPr>
        <w:t xml:space="preserve"> </w:t>
      </w:r>
      <w:r w:rsidRPr="005A0795">
        <w:rPr>
          <w:rFonts w:ascii="Calibri" w:hAnsi="Calibri" w:cs="Arial"/>
        </w:rPr>
        <w:t xml:space="preserve">Zarządzenie Dyrektora ZDMiKP 10/2014 i Zarządzenie 7/2017, </w:t>
      </w:r>
      <w:r w:rsidR="00FF39B4">
        <w:rPr>
          <w:rFonts w:ascii="Calibri" w:hAnsi="Calibri" w:cs="Arial"/>
        </w:rPr>
        <w:t>dotyczące</w:t>
      </w:r>
      <w:r w:rsidRPr="005A0795">
        <w:rPr>
          <w:rFonts w:ascii="Calibri" w:hAnsi="Calibri" w:cs="Arial"/>
        </w:rPr>
        <w:t xml:space="preserve"> tablic informacyjn</w:t>
      </w:r>
      <w:r w:rsidR="00FF39B4">
        <w:rPr>
          <w:rFonts w:ascii="Calibri" w:hAnsi="Calibri" w:cs="Arial"/>
        </w:rPr>
        <w:t>ych.</w:t>
      </w:r>
      <w:bookmarkStart w:id="0" w:name="_GoBack"/>
      <w:bookmarkEnd w:id="0"/>
    </w:p>
    <w:sectPr w:rsidR="00FF39B4" w:rsidSect="00C9520F">
      <w:headerReference w:type="default" r:id="rId8"/>
      <w:footerReference w:type="even" r:id="rId9"/>
      <w:footerReference w:type="default" r:id="rId10"/>
      <w:pgSz w:w="11906" w:h="16838"/>
      <w:pgMar w:top="1021" w:right="794" w:bottom="680"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D8C" w:rsidRDefault="00984D8C">
      <w:r>
        <w:separator/>
      </w:r>
    </w:p>
  </w:endnote>
  <w:endnote w:type="continuationSeparator" w:id="0">
    <w:p w:rsidR="00984D8C" w:rsidRDefault="0098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489A" w:rsidRDefault="00E94DA7" w:rsidP="00D67274">
    <w:pPr>
      <w:pStyle w:val="Stopka"/>
      <w:framePr w:wrap="around" w:vAnchor="text" w:hAnchor="margin" w:xAlign="right" w:y="1"/>
      <w:rPr>
        <w:rStyle w:val="Numerstrony"/>
      </w:rPr>
    </w:pPr>
    <w:r>
      <w:rPr>
        <w:rStyle w:val="Numerstrony"/>
      </w:rPr>
      <w:fldChar w:fldCharType="begin"/>
    </w:r>
    <w:r w:rsidR="00E7489A">
      <w:rPr>
        <w:rStyle w:val="Numerstrony"/>
      </w:rPr>
      <w:instrText xml:space="preserve">PAGE  </w:instrText>
    </w:r>
    <w:r>
      <w:rPr>
        <w:rStyle w:val="Numerstrony"/>
      </w:rPr>
      <w:fldChar w:fldCharType="end"/>
    </w:r>
  </w:p>
  <w:p w:rsidR="00E7489A" w:rsidRDefault="00E7489A" w:rsidP="00092CE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6A4" w:rsidRPr="002B369E" w:rsidRDefault="005E66A4" w:rsidP="005E66A4">
    <w:pPr>
      <w:spacing w:after="120"/>
      <w:ind w:left="426"/>
      <w:jc w:val="center"/>
      <w:rPr>
        <w:rFonts w:ascii="Calibri" w:hAnsi="Calibri" w:cs="Arial"/>
        <w:b/>
      </w:rPr>
    </w:pPr>
    <w:r w:rsidRPr="002B369E">
      <w:rPr>
        <w:rFonts w:ascii="Calibri" w:hAnsi="Calibri"/>
        <w:b/>
      </w:rPr>
      <w:t>„</w:t>
    </w:r>
    <w:r>
      <w:rPr>
        <w:rFonts w:ascii="Calibri" w:hAnsi="Calibri"/>
        <w:b/>
      </w:rPr>
      <w:t>Budowa dróg dla rowerów w ciągu ulicy Grunwaldzkiej</w:t>
    </w:r>
    <w:r w:rsidRPr="002B369E">
      <w:rPr>
        <w:rFonts w:ascii="Calibri" w:hAnsi="Calibri" w:cs="Arial"/>
        <w:b/>
        <w:bCs/>
        <w:iCs/>
      </w:rPr>
      <w:t>”</w:t>
    </w:r>
  </w:p>
  <w:p w:rsidR="00E7489A" w:rsidRPr="00805281" w:rsidRDefault="00E7489A" w:rsidP="00805281">
    <w:pPr>
      <w:pStyle w:val="Stopka"/>
      <w:pBdr>
        <w:top w:val="single" w:sz="4" w:space="1" w:color="auto"/>
      </w:pBdr>
      <w:rPr>
        <w:rFonts w:ascii="Arial" w:hAnsi="Arial" w:cs="Arial"/>
        <w:i/>
        <w:sz w:val="18"/>
        <w:szCs w:val="16"/>
      </w:rPr>
    </w:pPr>
    <w:r>
      <w:rPr>
        <w:rFonts w:ascii="Arial" w:hAnsi="Arial" w:cs="Arial"/>
        <w:sz w:val="18"/>
        <w:szCs w:val="20"/>
      </w:rPr>
      <w:tab/>
    </w:r>
    <w:r w:rsidR="006C7DE3">
      <w:fldChar w:fldCharType="begin"/>
    </w:r>
    <w:r w:rsidR="006C7DE3">
      <w:instrText xml:space="preserve"> PAGE   \* MERGEFORMAT </w:instrText>
    </w:r>
    <w:r w:rsidR="006C7DE3">
      <w:fldChar w:fldCharType="separate"/>
    </w:r>
    <w:r w:rsidR="00FF39B4">
      <w:rPr>
        <w:noProof/>
      </w:rPr>
      <w:t>7</w:t>
    </w:r>
    <w:r w:rsidR="006C7DE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D8C" w:rsidRDefault="00984D8C">
      <w:r>
        <w:separator/>
      </w:r>
    </w:p>
  </w:footnote>
  <w:footnote w:type="continuationSeparator" w:id="0">
    <w:p w:rsidR="00984D8C" w:rsidRDefault="00984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53A0" w:rsidRPr="009F53A0" w:rsidRDefault="00E7489A" w:rsidP="009F53A0">
    <w:pPr>
      <w:pStyle w:val="Nagwek"/>
      <w:pBdr>
        <w:bottom w:val="single" w:sz="4" w:space="1" w:color="auto"/>
      </w:pBdr>
      <w:jc w:val="right"/>
      <w:rPr>
        <w:rFonts w:ascii="Tahoma" w:hAnsi="Tahoma" w:cs="Tahoma"/>
        <w:sz w:val="20"/>
      </w:rPr>
    </w:pPr>
    <w:r w:rsidRPr="005A2E9D">
      <w:rPr>
        <w:rFonts w:ascii="Tahoma" w:hAnsi="Tahoma" w:cs="Tahoma"/>
        <w:b/>
        <w:sz w:val="20"/>
      </w:rPr>
      <w:t xml:space="preserve">Załącznik nr </w:t>
    </w:r>
    <w:r w:rsidR="006E78D2">
      <w:rPr>
        <w:rFonts w:ascii="Tahoma" w:hAnsi="Tahoma" w:cs="Tahoma"/>
        <w:b/>
        <w:sz w:val="20"/>
      </w:rPr>
      <w:t>1</w:t>
    </w:r>
    <w:r w:rsidRPr="005A2E9D">
      <w:rPr>
        <w:rFonts w:ascii="Tahoma" w:hAnsi="Tahoma" w:cs="Tahoma"/>
        <w:sz w:val="20"/>
      </w:rPr>
      <w:t xml:space="preserve"> </w:t>
    </w:r>
    <w:r w:rsidR="009F53A0">
      <w:rPr>
        <w:rFonts w:ascii="Tahoma" w:hAnsi="Tahoma" w:cs="Tahoma"/>
        <w:sz w:val="20"/>
      </w:rPr>
      <w:t>do SIWZ</w:t>
    </w:r>
  </w:p>
  <w:p w:rsidR="00E7489A" w:rsidRPr="00C9520F" w:rsidRDefault="00E7489A" w:rsidP="00C952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1" w15:restartNumberingAfterBreak="0">
    <w:nsid w:val="00F90441"/>
    <w:multiLevelType w:val="hybridMultilevel"/>
    <w:tmpl w:val="997CA846"/>
    <w:lvl w:ilvl="0" w:tplc="EE0E2BCA">
      <w:start w:val="1"/>
      <w:numFmt w:val="lowerLetter"/>
      <w:lvlText w:val="%1)"/>
      <w:lvlJc w:val="left"/>
      <w:pPr>
        <w:ind w:left="1125" w:hanging="360"/>
      </w:pPr>
      <w:rPr>
        <w:b/>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2" w15:restartNumberingAfterBreak="0">
    <w:nsid w:val="02D136FD"/>
    <w:multiLevelType w:val="hybridMultilevel"/>
    <w:tmpl w:val="B4B052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E32F12"/>
    <w:multiLevelType w:val="hybridMultilevel"/>
    <w:tmpl w:val="2000E656"/>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C4E307F"/>
    <w:multiLevelType w:val="hybridMultilevel"/>
    <w:tmpl w:val="5CAA41DE"/>
    <w:lvl w:ilvl="0" w:tplc="CB14559C">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A8517C"/>
    <w:multiLevelType w:val="hybridMultilevel"/>
    <w:tmpl w:val="F2AC78F4"/>
    <w:lvl w:ilvl="0" w:tplc="0415000F">
      <w:start w:val="1"/>
      <w:numFmt w:val="decimal"/>
      <w:lvlText w:val="%1."/>
      <w:lvlJc w:val="left"/>
      <w:pPr>
        <w:ind w:left="1004" w:hanging="360"/>
      </w:pPr>
    </w:lvl>
    <w:lvl w:ilvl="1" w:tplc="9FB45C52">
      <w:start w:val="1"/>
      <w:numFmt w:val="lowerLetter"/>
      <w:lvlText w:val="%2)"/>
      <w:lvlJc w:val="left"/>
      <w:pPr>
        <w:tabs>
          <w:tab w:val="num" w:pos="1724"/>
        </w:tabs>
        <w:ind w:left="1724" w:hanging="360"/>
      </w:pPr>
      <w:rPr>
        <w:rFonts w:ascii="Times New Roman" w:hAnsi="Times New Roman" w:cs="Times New Roman" w:hint="default"/>
        <w:color w:val="auto"/>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7C921A3"/>
    <w:multiLevelType w:val="hybridMultilevel"/>
    <w:tmpl w:val="E31A061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2C03E2"/>
    <w:multiLevelType w:val="hybridMultilevel"/>
    <w:tmpl w:val="B57CCFE8"/>
    <w:lvl w:ilvl="0" w:tplc="26641F86">
      <w:start w:val="1"/>
      <w:numFmt w:val="decimal"/>
      <w:lvlText w:val="%1)"/>
      <w:lvlJc w:val="left"/>
      <w:pPr>
        <w:ind w:left="1496" w:hanging="360"/>
      </w:pPr>
      <w:rPr>
        <w:rFonts w:cs="Times New Roman" w:hint="default"/>
      </w:rPr>
    </w:lvl>
    <w:lvl w:ilvl="1" w:tplc="04150019" w:tentative="1">
      <w:start w:val="1"/>
      <w:numFmt w:val="lowerLetter"/>
      <w:lvlText w:val="%2."/>
      <w:lvlJc w:val="left"/>
      <w:pPr>
        <w:ind w:left="2216" w:hanging="360"/>
      </w:pPr>
      <w:rPr>
        <w:rFonts w:cs="Times New Roman"/>
      </w:rPr>
    </w:lvl>
    <w:lvl w:ilvl="2" w:tplc="0415001B" w:tentative="1">
      <w:start w:val="1"/>
      <w:numFmt w:val="lowerRoman"/>
      <w:lvlText w:val="%3."/>
      <w:lvlJc w:val="right"/>
      <w:pPr>
        <w:ind w:left="2936" w:hanging="180"/>
      </w:pPr>
      <w:rPr>
        <w:rFonts w:cs="Times New Roman"/>
      </w:rPr>
    </w:lvl>
    <w:lvl w:ilvl="3" w:tplc="0415000F" w:tentative="1">
      <w:start w:val="1"/>
      <w:numFmt w:val="decimal"/>
      <w:lvlText w:val="%4."/>
      <w:lvlJc w:val="left"/>
      <w:pPr>
        <w:ind w:left="3656" w:hanging="360"/>
      </w:pPr>
      <w:rPr>
        <w:rFonts w:cs="Times New Roman"/>
      </w:rPr>
    </w:lvl>
    <w:lvl w:ilvl="4" w:tplc="04150019" w:tentative="1">
      <w:start w:val="1"/>
      <w:numFmt w:val="lowerLetter"/>
      <w:lvlText w:val="%5."/>
      <w:lvlJc w:val="left"/>
      <w:pPr>
        <w:ind w:left="4376" w:hanging="360"/>
      </w:pPr>
      <w:rPr>
        <w:rFonts w:cs="Times New Roman"/>
      </w:rPr>
    </w:lvl>
    <w:lvl w:ilvl="5" w:tplc="0415001B" w:tentative="1">
      <w:start w:val="1"/>
      <w:numFmt w:val="lowerRoman"/>
      <w:lvlText w:val="%6."/>
      <w:lvlJc w:val="right"/>
      <w:pPr>
        <w:ind w:left="5096" w:hanging="180"/>
      </w:pPr>
      <w:rPr>
        <w:rFonts w:cs="Times New Roman"/>
      </w:rPr>
    </w:lvl>
    <w:lvl w:ilvl="6" w:tplc="0415000F" w:tentative="1">
      <w:start w:val="1"/>
      <w:numFmt w:val="decimal"/>
      <w:lvlText w:val="%7."/>
      <w:lvlJc w:val="left"/>
      <w:pPr>
        <w:ind w:left="5816" w:hanging="360"/>
      </w:pPr>
      <w:rPr>
        <w:rFonts w:cs="Times New Roman"/>
      </w:rPr>
    </w:lvl>
    <w:lvl w:ilvl="7" w:tplc="04150019" w:tentative="1">
      <w:start w:val="1"/>
      <w:numFmt w:val="lowerLetter"/>
      <w:lvlText w:val="%8."/>
      <w:lvlJc w:val="left"/>
      <w:pPr>
        <w:ind w:left="6536" w:hanging="360"/>
      </w:pPr>
      <w:rPr>
        <w:rFonts w:cs="Times New Roman"/>
      </w:rPr>
    </w:lvl>
    <w:lvl w:ilvl="8" w:tplc="0415001B" w:tentative="1">
      <w:start w:val="1"/>
      <w:numFmt w:val="lowerRoman"/>
      <w:lvlText w:val="%9."/>
      <w:lvlJc w:val="right"/>
      <w:pPr>
        <w:ind w:left="7256" w:hanging="180"/>
      </w:pPr>
      <w:rPr>
        <w:rFonts w:cs="Times New Roman"/>
      </w:rPr>
    </w:lvl>
  </w:abstractNum>
  <w:abstractNum w:abstractNumId="8" w15:restartNumberingAfterBreak="0">
    <w:nsid w:val="19BF6CB2"/>
    <w:multiLevelType w:val="hybridMultilevel"/>
    <w:tmpl w:val="936629FE"/>
    <w:lvl w:ilvl="0" w:tplc="BD84E3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D562701"/>
    <w:multiLevelType w:val="hybridMultilevel"/>
    <w:tmpl w:val="1FFEA6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F72CA8"/>
    <w:multiLevelType w:val="hybridMultilevel"/>
    <w:tmpl w:val="EC5C3178"/>
    <w:lvl w:ilvl="0" w:tplc="B0181B9E">
      <w:start w:val="1"/>
      <w:numFmt w:val="bullet"/>
      <w:lvlText w:val="▪"/>
      <w:lvlJc w:val="left"/>
      <w:pPr>
        <w:ind w:left="436" w:hanging="360"/>
      </w:pPr>
      <w:rPr>
        <w:rFonts w:ascii="Calibri" w:hAnsi="Calibri" w:hint="default"/>
      </w:rPr>
    </w:lvl>
    <w:lvl w:ilvl="1" w:tplc="04150003">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1" w15:restartNumberingAfterBreak="0">
    <w:nsid w:val="1F69374A"/>
    <w:multiLevelType w:val="hybridMultilevel"/>
    <w:tmpl w:val="E31649CC"/>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2" w15:restartNumberingAfterBreak="0">
    <w:nsid w:val="206A2B81"/>
    <w:multiLevelType w:val="hybridMultilevel"/>
    <w:tmpl w:val="643CB352"/>
    <w:lvl w:ilvl="0" w:tplc="0DFCFD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5EF0BCC"/>
    <w:multiLevelType w:val="hybridMultilevel"/>
    <w:tmpl w:val="BA2254F8"/>
    <w:lvl w:ilvl="0" w:tplc="0415000B">
      <w:start w:val="1"/>
      <w:numFmt w:val="bullet"/>
      <w:lvlText w:val=""/>
      <w:lvlJc w:val="left"/>
      <w:pPr>
        <w:ind w:left="1776" w:hanging="360"/>
      </w:pPr>
      <w:rPr>
        <w:rFonts w:ascii="Wingdings" w:hAnsi="Wingdings" w:hint="default"/>
        <w:b w:val="0"/>
      </w:rPr>
    </w:lvl>
    <w:lvl w:ilvl="1" w:tplc="04150001">
      <w:start w:val="1"/>
      <w:numFmt w:val="bullet"/>
      <w:lvlText w:val=""/>
      <w:lvlJc w:val="left"/>
      <w:pPr>
        <w:ind w:left="2496" w:hanging="360"/>
      </w:pPr>
      <w:rPr>
        <w:rFonts w:ascii="Symbol" w:hAnsi="Symbol" w:hint="default"/>
      </w:r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4" w15:restartNumberingAfterBreak="0">
    <w:nsid w:val="267762BE"/>
    <w:multiLevelType w:val="hybridMultilevel"/>
    <w:tmpl w:val="B8EE2898"/>
    <w:lvl w:ilvl="0" w:tplc="0415000B">
      <w:start w:val="1"/>
      <w:numFmt w:val="bullet"/>
      <w:lvlText w:val=""/>
      <w:lvlJc w:val="left"/>
      <w:pPr>
        <w:ind w:left="2565" w:hanging="360"/>
      </w:pPr>
      <w:rPr>
        <w:rFonts w:ascii="Wingdings" w:hAnsi="Wingdings" w:hint="default"/>
      </w:rPr>
    </w:lvl>
    <w:lvl w:ilvl="1" w:tplc="04150003" w:tentative="1">
      <w:start w:val="1"/>
      <w:numFmt w:val="bullet"/>
      <w:lvlText w:val="o"/>
      <w:lvlJc w:val="left"/>
      <w:pPr>
        <w:ind w:left="3285" w:hanging="360"/>
      </w:pPr>
      <w:rPr>
        <w:rFonts w:ascii="Courier New" w:hAnsi="Courier New" w:cs="Courier New" w:hint="default"/>
      </w:rPr>
    </w:lvl>
    <w:lvl w:ilvl="2" w:tplc="04150005" w:tentative="1">
      <w:start w:val="1"/>
      <w:numFmt w:val="bullet"/>
      <w:lvlText w:val=""/>
      <w:lvlJc w:val="left"/>
      <w:pPr>
        <w:ind w:left="4005" w:hanging="360"/>
      </w:pPr>
      <w:rPr>
        <w:rFonts w:ascii="Wingdings" w:hAnsi="Wingdings" w:hint="default"/>
      </w:rPr>
    </w:lvl>
    <w:lvl w:ilvl="3" w:tplc="04150001" w:tentative="1">
      <w:start w:val="1"/>
      <w:numFmt w:val="bullet"/>
      <w:lvlText w:val=""/>
      <w:lvlJc w:val="left"/>
      <w:pPr>
        <w:ind w:left="4725" w:hanging="360"/>
      </w:pPr>
      <w:rPr>
        <w:rFonts w:ascii="Symbol" w:hAnsi="Symbol" w:hint="default"/>
      </w:rPr>
    </w:lvl>
    <w:lvl w:ilvl="4" w:tplc="04150003" w:tentative="1">
      <w:start w:val="1"/>
      <w:numFmt w:val="bullet"/>
      <w:lvlText w:val="o"/>
      <w:lvlJc w:val="left"/>
      <w:pPr>
        <w:ind w:left="5445" w:hanging="360"/>
      </w:pPr>
      <w:rPr>
        <w:rFonts w:ascii="Courier New" w:hAnsi="Courier New" w:cs="Courier New" w:hint="default"/>
      </w:rPr>
    </w:lvl>
    <w:lvl w:ilvl="5" w:tplc="04150005" w:tentative="1">
      <w:start w:val="1"/>
      <w:numFmt w:val="bullet"/>
      <w:lvlText w:val=""/>
      <w:lvlJc w:val="left"/>
      <w:pPr>
        <w:ind w:left="6165" w:hanging="360"/>
      </w:pPr>
      <w:rPr>
        <w:rFonts w:ascii="Wingdings" w:hAnsi="Wingdings" w:hint="default"/>
      </w:rPr>
    </w:lvl>
    <w:lvl w:ilvl="6" w:tplc="04150001" w:tentative="1">
      <w:start w:val="1"/>
      <w:numFmt w:val="bullet"/>
      <w:lvlText w:val=""/>
      <w:lvlJc w:val="left"/>
      <w:pPr>
        <w:ind w:left="6885" w:hanging="360"/>
      </w:pPr>
      <w:rPr>
        <w:rFonts w:ascii="Symbol" w:hAnsi="Symbol" w:hint="default"/>
      </w:rPr>
    </w:lvl>
    <w:lvl w:ilvl="7" w:tplc="04150003" w:tentative="1">
      <w:start w:val="1"/>
      <w:numFmt w:val="bullet"/>
      <w:lvlText w:val="o"/>
      <w:lvlJc w:val="left"/>
      <w:pPr>
        <w:ind w:left="7605" w:hanging="360"/>
      </w:pPr>
      <w:rPr>
        <w:rFonts w:ascii="Courier New" w:hAnsi="Courier New" w:cs="Courier New" w:hint="default"/>
      </w:rPr>
    </w:lvl>
    <w:lvl w:ilvl="8" w:tplc="04150005" w:tentative="1">
      <w:start w:val="1"/>
      <w:numFmt w:val="bullet"/>
      <w:lvlText w:val=""/>
      <w:lvlJc w:val="left"/>
      <w:pPr>
        <w:ind w:left="8325" w:hanging="360"/>
      </w:pPr>
      <w:rPr>
        <w:rFonts w:ascii="Wingdings" w:hAnsi="Wingdings" w:hint="default"/>
      </w:rPr>
    </w:lvl>
  </w:abstractNum>
  <w:abstractNum w:abstractNumId="15" w15:restartNumberingAfterBreak="0">
    <w:nsid w:val="28F568F3"/>
    <w:multiLevelType w:val="hybridMultilevel"/>
    <w:tmpl w:val="6D864A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B342BF0"/>
    <w:multiLevelType w:val="hybridMultilevel"/>
    <w:tmpl w:val="90D008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7A0B1B"/>
    <w:multiLevelType w:val="hybridMultilevel"/>
    <w:tmpl w:val="CA165D28"/>
    <w:lvl w:ilvl="0" w:tplc="0415000B">
      <w:start w:val="1"/>
      <w:numFmt w:val="bullet"/>
      <w:lvlText w:val=""/>
      <w:lvlJc w:val="left"/>
      <w:pPr>
        <w:ind w:left="2565" w:hanging="360"/>
      </w:pPr>
      <w:rPr>
        <w:rFonts w:ascii="Wingdings" w:hAnsi="Wingdings" w:hint="default"/>
      </w:rPr>
    </w:lvl>
    <w:lvl w:ilvl="1" w:tplc="04150003" w:tentative="1">
      <w:start w:val="1"/>
      <w:numFmt w:val="bullet"/>
      <w:lvlText w:val="o"/>
      <w:lvlJc w:val="left"/>
      <w:pPr>
        <w:ind w:left="3285" w:hanging="360"/>
      </w:pPr>
      <w:rPr>
        <w:rFonts w:ascii="Courier New" w:hAnsi="Courier New" w:cs="Courier New" w:hint="default"/>
      </w:rPr>
    </w:lvl>
    <w:lvl w:ilvl="2" w:tplc="04150005" w:tentative="1">
      <w:start w:val="1"/>
      <w:numFmt w:val="bullet"/>
      <w:lvlText w:val=""/>
      <w:lvlJc w:val="left"/>
      <w:pPr>
        <w:ind w:left="4005" w:hanging="360"/>
      </w:pPr>
      <w:rPr>
        <w:rFonts w:ascii="Wingdings" w:hAnsi="Wingdings" w:hint="default"/>
      </w:rPr>
    </w:lvl>
    <w:lvl w:ilvl="3" w:tplc="04150001" w:tentative="1">
      <w:start w:val="1"/>
      <w:numFmt w:val="bullet"/>
      <w:lvlText w:val=""/>
      <w:lvlJc w:val="left"/>
      <w:pPr>
        <w:ind w:left="4725" w:hanging="360"/>
      </w:pPr>
      <w:rPr>
        <w:rFonts w:ascii="Symbol" w:hAnsi="Symbol" w:hint="default"/>
      </w:rPr>
    </w:lvl>
    <w:lvl w:ilvl="4" w:tplc="04150003" w:tentative="1">
      <w:start w:val="1"/>
      <w:numFmt w:val="bullet"/>
      <w:lvlText w:val="o"/>
      <w:lvlJc w:val="left"/>
      <w:pPr>
        <w:ind w:left="5445" w:hanging="360"/>
      </w:pPr>
      <w:rPr>
        <w:rFonts w:ascii="Courier New" w:hAnsi="Courier New" w:cs="Courier New" w:hint="default"/>
      </w:rPr>
    </w:lvl>
    <w:lvl w:ilvl="5" w:tplc="04150005" w:tentative="1">
      <w:start w:val="1"/>
      <w:numFmt w:val="bullet"/>
      <w:lvlText w:val=""/>
      <w:lvlJc w:val="left"/>
      <w:pPr>
        <w:ind w:left="6165" w:hanging="360"/>
      </w:pPr>
      <w:rPr>
        <w:rFonts w:ascii="Wingdings" w:hAnsi="Wingdings" w:hint="default"/>
      </w:rPr>
    </w:lvl>
    <w:lvl w:ilvl="6" w:tplc="04150001" w:tentative="1">
      <w:start w:val="1"/>
      <w:numFmt w:val="bullet"/>
      <w:lvlText w:val=""/>
      <w:lvlJc w:val="left"/>
      <w:pPr>
        <w:ind w:left="6885" w:hanging="360"/>
      </w:pPr>
      <w:rPr>
        <w:rFonts w:ascii="Symbol" w:hAnsi="Symbol" w:hint="default"/>
      </w:rPr>
    </w:lvl>
    <w:lvl w:ilvl="7" w:tplc="04150003" w:tentative="1">
      <w:start w:val="1"/>
      <w:numFmt w:val="bullet"/>
      <w:lvlText w:val="o"/>
      <w:lvlJc w:val="left"/>
      <w:pPr>
        <w:ind w:left="7605" w:hanging="360"/>
      </w:pPr>
      <w:rPr>
        <w:rFonts w:ascii="Courier New" w:hAnsi="Courier New" w:cs="Courier New" w:hint="default"/>
      </w:rPr>
    </w:lvl>
    <w:lvl w:ilvl="8" w:tplc="04150005" w:tentative="1">
      <w:start w:val="1"/>
      <w:numFmt w:val="bullet"/>
      <w:lvlText w:val=""/>
      <w:lvlJc w:val="left"/>
      <w:pPr>
        <w:ind w:left="8325" w:hanging="360"/>
      </w:pPr>
      <w:rPr>
        <w:rFonts w:ascii="Wingdings" w:hAnsi="Wingdings" w:hint="default"/>
      </w:rPr>
    </w:lvl>
  </w:abstractNum>
  <w:abstractNum w:abstractNumId="18" w15:restartNumberingAfterBreak="0">
    <w:nsid w:val="2F516314"/>
    <w:multiLevelType w:val="hybridMultilevel"/>
    <w:tmpl w:val="8A3A783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820C69"/>
    <w:multiLevelType w:val="hybridMultilevel"/>
    <w:tmpl w:val="AD64646A"/>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0" w15:restartNumberingAfterBreak="0">
    <w:nsid w:val="4264335A"/>
    <w:multiLevelType w:val="hybridMultilevel"/>
    <w:tmpl w:val="8CAACEE2"/>
    <w:lvl w:ilvl="0" w:tplc="A8EAA84A">
      <w:start w:val="1"/>
      <w:numFmt w:val="lowerLetter"/>
      <w:lvlText w:val="%1)"/>
      <w:lvlJc w:val="left"/>
      <w:pPr>
        <w:ind w:left="1830" w:hanging="39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51685ABB"/>
    <w:multiLevelType w:val="hybridMultilevel"/>
    <w:tmpl w:val="F1F4B8C6"/>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52956C75"/>
    <w:multiLevelType w:val="hybridMultilevel"/>
    <w:tmpl w:val="1A6AAAB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FD047C"/>
    <w:multiLevelType w:val="hybridMultilevel"/>
    <w:tmpl w:val="3CF6FB44"/>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24" w15:restartNumberingAfterBreak="0">
    <w:nsid w:val="60D51EB0"/>
    <w:multiLevelType w:val="hybridMultilevel"/>
    <w:tmpl w:val="B85C1014"/>
    <w:lvl w:ilvl="0" w:tplc="0415000B">
      <w:start w:val="1"/>
      <w:numFmt w:val="bullet"/>
      <w:lvlText w:val=""/>
      <w:lvlJc w:val="left"/>
      <w:pPr>
        <w:ind w:left="2220" w:hanging="360"/>
      </w:pPr>
      <w:rPr>
        <w:rFonts w:ascii="Wingdings" w:hAnsi="Wingdings"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25" w15:restartNumberingAfterBreak="0">
    <w:nsid w:val="610258AC"/>
    <w:multiLevelType w:val="hybridMultilevel"/>
    <w:tmpl w:val="EB9C4B8E"/>
    <w:lvl w:ilvl="0" w:tplc="0415000B">
      <w:start w:val="1"/>
      <w:numFmt w:val="bullet"/>
      <w:lvlText w:val=""/>
      <w:lvlJc w:val="left"/>
      <w:pPr>
        <w:ind w:left="2484" w:hanging="360"/>
      </w:pPr>
      <w:rPr>
        <w:rFonts w:ascii="Wingdings" w:hAnsi="Wingdings"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26" w15:restartNumberingAfterBreak="0">
    <w:nsid w:val="61A40BCF"/>
    <w:multiLevelType w:val="hybridMultilevel"/>
    <w:tmpl w:val="70DE4F9A"/>
    <w:lvl w:ilvl="0" w:tplc="04150001">
      <w:start w:val="1"/>
      <w:numFmt w:val="bullet"/>
      <w:lvlText w:val=""/>
      <w:lvlJc w:val="left"/>
      <w:pPr>
        <w:ind w:left="1125" w:hanging="360"/>
      </w:pPr>
      <w:rPr>
        <w:rFonts w:ascii="Symbol" w:hAnsi="Symbol" w:hint="default"/>
        <w:b/>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27" w15:restartNumberingAfterBreak="0">
    <w:nsid w:val="62745498"/>
    <w:multiLevelType w:val="hybridMultilevel"/>
    <w:tmpl w:val="01DEF3F6"/>
    <w:lvl w:ilvl="0" w:tplc="04150001">
      <w:start w:val="1"/>
      <w:numFmt w:val="bullet"/>
      <w:lvlText w:val=""/>
      <w:lvlJc w:val="left"/>
      <w:pPr>
        <w:tabs>
          <w:tab w:val="num" w:pos="791"/>
        </w:tabs>
        <w:ind w:left="791" w:hanging="360"/>
      </w:pPr>
      <w:rPr>
        <w:rFonts w:ascii="Symbol" w:hAnsi="Symbol" w:hint="default"/>
      </w:rPr>
    </w:lvl>
    <w:lvl w:ilvl="1" w:tplc="04150003" w:tentative="1">
      <w:start w:val="1"/>
      <w:numFmt w:val="bullet"/>
      <w:lvlText w:val="o"/>
      <w:lvlJc w:val="left"/>
      <w:pPr>
        <w:tabs>
          <w:tab w:val="num" w:pos="1511"/>
        </w:tabs>
        <w:ind w:left="1511" w:hanging="360"/>
      </w:pPr>
      <w:rPr>
        <w:rFonts w:ascii="Courier New" w:hAnsi="Courier New" w:cs="Courier New" w:hint="default"/>
      </w:rPr>
    </w:lvl>
    <w:lvl w:ilvl="2" w:tplc="04150005" w:tentative="1">
      <w:start w:val="1"/>
      <w:numFmt w:val="bullet"/>
      <w:lvlText w:val=""/>
      <w:lvlJc w:val="left"/>
      <w:pPr>
        <w:tabs>
          <w:tab w:val="num" w:pos="2231"/>
        </w:tabs>
        <w:ind w:left="2231" w:hanging="360"/>
      </w:pPr>
      <w:rPr>
        <w:rFonts w:ascii="Wingdings" w:hAnsi="Wingdings" w:hint="default"/>
      </w:rPr>
    </w:lvl>
    <w:lvl w:ilvl="3" w:tplc="04150001" w:tentative="1">
      <w:start w:val="1"/>
      <w:numFmt w:val="bullet"/>
      <w:lvlText w:val=""/>
      <w:lvlJc w:val="left"/>
      <w:pPr>
        <w:tabs>
          <w:tab w:val="num" w:pos="2951"/>
        </w:tabs>
        <w:ind w:left="2951" w:hanging="360"/>
      </w:pPr>
      <w:rPr>
        <w:rFonts w:ascii="Symbol" w:hAnsi="Symbol" w:hint="default"/>
      </w:rPr>
    </w:lvl>
    <w:lvl w:ilvl="4" w:tplc="04150003" w:tentative="1">
      <w:start w:val="1"/>
      <w:numFmt w:val="bullet"/>
      <w:lvlText w:val="o"/>
      <w:lvlJc w:val="left"/>
      <w:pPr>
        <w:tabs>
          <w:tab w:val="num" w:pos="3671"/>
        </w:tabs>
        <w:ind w:left="3671" w:hanging="360"/>
      </w:pPr>
      <w:rPr>
        <w:rFonts w:ascii="Courier New" w:hAnsi="Courier New" w:cs="Courier New" w:hint="default"/>
      </w:rPr>
    </w:lvl>
    <w:lvl w:ilvl="5" w:tplc="04150005" w:tentative="1">
      <w:start w:val="1"/>
      <w:numFmt w:val="bullet"/>
      <w:lvlText w:val=""/>
      <w:lvlJc w:val="left"/>
      <w:pPr>
        <w:tabs>
          <w:tab w:val="num" w:pos="4391"/>
        </w:tabs>
        <w:ind w:left="4391" w:hanging="360"/>
      </w:pPr>
      <w:rPr>
        <w:rFonts w:ascii="Wingdings" w:hAnsi="Wingdings" w:hint="default"/>
      </w:rPr>
    </w:lvl>
    <w:lvl w:ilvl="6" w:tplc="04150001" w:tentative="1">
      <w:start w:val="1"/>
      <w:numFmt w:val="bullet"/>
      <w:lvlText w:val=""/>
      <w:lvlJc w:val="left"/>
      <w:pPr>
        <w:tabs>
          <w:tab w:val="num" w:pos="5111"/>
        </w:tabs>
        <w:ind w:left="5111" w:hanging="360"/>
      </w:pPr>
      <w:rPr>
        <w:rFonts w:ascii="Symbol" w:hAnsi="Symbol" w:hint="default"/>
      </w:rPr>
    </w:lvl>
    <w:lvl w:ilvl="7" w:tplc="04150003" w:tentative="1">
      <w:start w:val="1"/>
      <w:numFmt w:val="bullet"/>
      <w:lvlText w:val="o"/>
      <w:lvlJc w:val="left"/>
      <w:pPr>
        <w:tabs>
          <w:tab w:val="num" w:pos="5831"/>
        </w:tabs>
        <w:ind w:left="5831" w:hanging="360"/>
      </w:pPr>
      <w:rPr>
        <w:rFonts w:ascii="Courier New" w:hAnsi="Courier New" w:cs="Courier New" w:hint="default"/>
      </w:rPr>
    </w:lvl>
    <w:lvl w:ilvl="8" w:tplc="04150005" w:tentative="1">
      <w:start w:val="1"/>
      <w:numFmt w:val="bullet"/>
      <w:lvlText w:val=""/>
      <w:lvlJc w:val="left"/>
      <w:pPr>
        <w:tabs>
          <w:tab w:val="num" w:pos="6551"/>
        </w:tabs>
        <w:ind w:left="6551" w:hanging="360"/>
      </w:pPr>
      <w:rPr>
        <w:rFonts w:ascii="Wingdings" w:hAnsi="Wingdings" w:hint="default"/>
      </w:rPr>
    </w:lvl>
  </w:abstractNum>
  <w:abstractNum w:abstractNumId="28" w15:restartNumberingAfterBreak="0">
    <w:nsid w:val="63032D95"/>
    <w:multiLevelType w:val="hybridMultilevel"/>
    <w:tmpl w:val="F1C0F7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2E728F"/>
    <w:multiLevelType w:val="hybridMultilevel"/>
    <w:tmpl w:val="075819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705577"/>
    <w:multiLevelType w:val="hybridMultilevel"/>
    <w:tmpl w:val="BE5E8D88"/>
    <w:lvl w:ilvl="0" w:tplc="559CB08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785C3B"/>
    <w:multiLevelType w:val="hybridMultilevel"/>
    <w:tmpl w:val="27207D9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D797792"/>
    <w:multiLevelType w:val="hybridMultilevel"/>
    <w:tmpl w:val="44A24C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72C669E7"/>
    <w:multiLevelType w:val="hybridMultilevel"/>
    <w:tmpl w:val="AC7A4352"/>
    <w:lvl w:ilvl="0" w:tplc="1EF297FC">
      <w:start w:val="1"/>
      <w:numFmt w:val="lowerLetter"/>
      <w:lvlText w:val="%1)"/>
      <w:lvlJc w:val="left"/>
      <w:pPr>
        <w:ind w:left="1496" w:hanging="360"/>
      </w:pPr>
      <w:rPr>
        <w:rFonts w:hint="default"/>
        <w:u w:val="none"/>
      </w:r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4" w15:restartNumberingAfterBreak="0">
    <w:nsid w:val="756F7FDA"/>
    <w:multiLevelType w:val="hybridMultilevel"/>
    <w:tmpl w:val="02DACAA2"/>
    <w:lvl w:ilvl="0" w:tplc="ED2AFAAA">
      <w:start w:val="1"/>
      <w:numFmt w:val="decimal"/>
      <w:lvlText w:val="%1."/>
      <w:lvlJc w:val="left"/>
      <w:pPr>
        <w:tabs>
          <w:tab w:val="num" w:pos="-273"/>
        </w:tabs>
        <w:ind w:left="-273" w:hanging="360"/>
      </w:pPr>
      <w:rPr>
        <w:rFonts w:hint="default"/>
      </w:rPr>
    </w:lvl>
    <w:lvl w:ilvl="1" w:tplc="04150019" w:tentative="1">
      <w:start w:val="1"/>
      <w:numFmt w:val="lowerLetter"/>
      <w:lvlText w:val="%2."/>
      <w:lvlJc w:val="left"/>
      <w:pPr>
        <w:tabs>
          <w:tab w:val="num" w:pos="447"/>
        </w:tabs>
        <w:ind w:left="447" w:hanging="360"/>
      </w:pPr>
    </w:lvl>
    <w:lvl w:ilvl="2" w:tplc="0415001B" w:tentative="1">
      <w:start w:val="1"/>
      <w:numFmt w:val="lowerRoman"/>
      <w:lvlText w:val="%3."/>
      <w:lvlJc w:val="right"/>
      <w:pPr>
        <w:tabs>
          <w:tab w:val="num" w:pos="1167"/>
        </w:tabs>
        <w:ind w:left="1167" w:hanging="180"/>
      </w:pPr>
    </w:lvl>
    <w:lvl w:ilvl="3" w:tplc="0415000F" w:tentative="1">
      <w:start w:val="1"/>
      <w:numFmt w:val="decimal"/>
      <w:lvlText w:val="%4."/>
      <w:lvlJc w:val="left"/>
      <w:pPr>
        <w:tabs>
          <w:tab w:val="num" w:pos="1887"/>
        </w:tabs>
        <w:ind w:left="1887" w:hanging="360"/>
      </w:pPr>
    </w:lvl>
    <w:lvl w:ilvl="4" w:tplc="04150019" w:tentative="1">
      <w:start w:val="1"/>
      <w:numFmt w:val="lowerLetter"/>
      <w:lvlText w:val="%5."/>
      <w:lvlJc w:val="left"/>
      <w:pPr>
        <w:tabs>
          <w:tab w:val="num" w:pos="2607"/>
        </w:tabs>
        <w:ind w:left="2607" w:hanging="360"/>
      </w:pPr>
    </w:lvl>
    <w:lvl w:ilvl="5" w:tplc="0415001B" w:tentative="1">
      <w:start w:val="1"/>
      <w:numFmt w:val="lowerRoman"/>
      <w:lvlText w:val="%6."/>
      <w:lvlJc w:val="right"/>
      <w:pPr>
        <w:tabs>
          <w:tab w:val="num" w:pos="3327"/>
        </w:tabs>
        <w:ind w:left="3327" w:hanging="180"/>
      </w:pPr>
    </w:lvl>
    <w:lvl w:ilvl="6" w:tplc="0415000F" w:tentative="1">
      <w:start w:val="1"/>
      <w:numFmt w:val="decimal"/>
      <w:lvlText w:val="%7."/>
      <w:lvlJc w:val="left"/>
      <w:pPr>
        <w:tabs>
          <w:tab w:val="num" w:pos="4047"/>
        </w:tabs>
        <w:ind w:left="4047" w:hanging="360"/>
      </w:pPr>
    </w:lvl>
    <w:lvl w:ilvl="7" w:tplc="04150019" w:tentative="1">
      <w:start w:val="1"/>
      <w:numFmt w:val="lowerLetter"/>
      <w:lvlText w:val="%8."/>
      <w:lvlJc w:val="left"/>
      <w:pPr>
        <w:tabs>
          <w:tab w:val="num" w:pos="4767"/>
        </w:tabs>
        <w:ind w:left="4767" w:hanging="360"/>
      </w:pPr>
    </w:lvl>
    <w:lvl w:ilvl="8" w:tplc="0415001B" w:tentative="1">
      <w:start w:val="1"/>
      <w:numFmt w:val="lowerRoman"/>
      <w:lvlText w:val="%9."/>
      <w:lvlJc w:val="right"/>
      <w:pPr>
        <w:tabs>
          <w:tab w:val="num" w:pos="5487"/>
        </w:tabs>
        <w:ind w:left="5487" w:hanging="180"/>
      </w:pPr>
    </w:lvl>
  </w:abstractNum>
  <w:abstractNum w:abstractNumId="35" w15:restartNumberingAfterBreak="0">
    <w:nsid w:val="76AB47CA"/>
    <w:multiLevelType w:val="hybridMultilevel"/>
    <w:tmpl w:val="9C44853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7751211E"/>
    <w:multiLevelType w:val="hybridMultilevel"/>
    <w:tmpl w:val="8D7419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781B772C"/>
    <w:multiLevelType w:val="hybridMultilevel"/>
    <w:tmpl w:val="F4BED3B2"/>
    <w:lvl w:ilvl="0" w:tplc="A594B02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78C741C3"/>
    <w:multiLevelType w:val="hybridMultilevel"/>
    <w:tmpl w:val="0B36834E"/>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7A072AAB"/>
    <w:multiLevelType w:val="hybridMultilevel"/>
    <w:tmpl w:val="400ED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0E300D"/>
    <w:multiLevelType w:val="hybridMultilevel"/>
    <w:tmpl w:val="9DD471F4"/>
    <w:lvl w:ilvl="0" w:tplc="490E13AA">
      <w:start w:val="1"/>
      <w:numFmt w:val="decimal"/>
      <w:lvlText w:val="%1."/>
      <w:lvlJc w:val="left"/>
      <w:pPr>
        <w:ind w:left="1287" w:hanging="360"/>
      </w:pPr>
      <w:rPr>
        <w:rFonts w:hint="default"/>
      </w:rPr>
    </w:lvl>
    <w:lvl w:ilvl="1" w:tplc="05E4727C">
      <w:start w:val="1"/>
      <w:numFmt w:val="bullet"/>
      <w:lvlText w:val=""/>
      <w:lvlJc w:val="left"/>
      <w:pPr>
        <w:tabs>
          <w:tab w:val="num" w:pos="2007"/>
        </w:tabs>
        <w:ind w:left="2007" w:hanging="360"/>
      </w:pPr>
      <w:rPr>
        <w:rFonts w:ascii="Symbol" w:hAnsi="Symbol" w:hint="default"/>
        <w:color w:val="auto"/>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7A5D11AA"/>
    <w:multiLevelType w:val="hybridMultilevel"/>
    <w:tmpl w:val="B174561E"/>
    <w:lvl w:ilvl="0" w:tplc="0415000B">
      <w:start w:val="1"/>
      <w:numFmt w:val="bullet"/>
      <w:lvlText w:val=""/>
      <w:lvlJc w:val="left"/>
      <w:pPr>
        <w:ind w:left="2484" w:hanging="360"/>
      </w:pPr>
      <w:rPr>
        <w:rFonts w:ascii="Wingdings" w:hAnsi="Wingdings"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42" w15:restartNumberingAfterBreak="0">
    <w:nsid w:val="7B704008"/>
    <w:multiLevelType w:val="hybridMultilevel"/>
    <w:tmpl w:val="629EB5A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3" w15:restartNumberingAfterBreak="0">
    <w:nsid w:val="7B955031"/>
    <w:multiLevelType w:val="hybridMultilevel"/>
    <w:tmpl w:val="5CFA3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40"/>
  </w:num>
  <w:num w:numId="3">
    <w:abstractNumId w:val="0"/>
  </w:num>
  <w:num w:numId="4">
    <w:abstractNumId w:val="34"/>
  </w:num>
  <w:num w:numId="5">
    <w:abstractNumId w:val="12"/>
  </w:num>
  <w:num w:numId="6">
    <w:abstractNumId w:val="4"/>
  </w:num>
  <w:num w:numId="7">
    <w:abstractNumId w:val="18"/>
  </w:num>
  <w:num w:numId="8">
    <w:abstractNumId w:val="10"/>
  </w:num>
  <w:num w:numId="9">
    <w:abstractNumId w:val="28"/>
  </w:num>
  <w:num w:numId="10">
    <w:abstractNumId w:val="22"/>
  </w:num>
  <w:num w:numId="11">
    <w:abstractNumId w:val="6"/>
  </w:num>
  <w:num w:numId="12">
    <w:abstractNumId w:val="3"/>
  </w:num>
  <w:num w:numId="13">
    <w:abstractNumId w:val="38"/>
  </w:num>
  <w:num w:numId="14">
    <w:abstractNumId w:val="27"/>
  </w:num>
  <w:num w:numId="15">
    <w:abstractNumId w:val="16"/>
  </w:num>
  <w:num w:numId="16">
    <w:abstractNumId w:val="7"/>
  </w:num>
  <w:num w:numId="17">
    <w:abstractNumId w:val="20"/>
  </w:num>
  <w:num w:numId="18">
    <w:abstractNumId w:val="29"/>
  </w:num>
  <w:num w:numId="19">
    <w:abstractNumId w:val="33"/>
  </w:num>
  <w:num w:numId="20">
    <w:abstractNumId w:val="37"/>
  </w:num>
  <w:num w:numId="21">
    <w:abstractNumId w:val="42"/>
  </w:num>
  <w:num w:numId="22">
    <w:abstractNumId w:val="1"/>
  </w:num>
  <w:num w:numId="23">
    <w:abstractNumId w:val="23"/>
  </w:num>
  <w:num w:numId="24">
    <w:abstractNumId w:val="17"/>
  </w:num>
  <w:num w:numId="25">
    <w:abstractNumId w:val="14"/>
  </w:num>
  <w:num w:numId="26">
    <w:abstractNumId w:val="41"/>
  </w:num>
  <w:num w:numId="27">
    <w:abstractNumId w:val="11"/>
  </w:num>
  <w:num w:numId="28">
    <w:abstractNumId w:val="25"/>
  </w:num>
  <w:num w:numId="29">
    <w:abstractNumId w:val="30"/>
  </w:num>
  <w:num w:numId="30">
    <w:abstractNumId w:val="8"/>
  </w:num>
  <w:num w:numId="31">
    <w:abstractNumId w:val="13"/>
  </w:num>
  <w:num w:numId="32">
    <w:abstractNumId w:val="15"/>
  </w:num>
  <w:num w:numId="33">
    <w:abstractNumId w:val="32"/>
  </w:num>
  <w:num w:numId="34">
    <w:abstractNumId w:val="21"/>
  </w:num>
  <w:num w:numId="35">
    <w:abstractNumId w:val="35"/>
  </w:num>
  <w:num w:numId="36">
    <w:abstractNumId w:val="24"/>
  </w:num>
  <w:num w:numId="37">
    <w:abstractNumId w:val="2"/>
  </w:num>
  <w:num w:numId="38">
    <w:abstractNumId w:val="19"/>
  </w:num>
  <w:num w:numId="39">
    <w:abstractNumId w:val="43"/>
  </w:num>
  <w:num w:numId="40">
    <w:abstractNumId w:val="36"/>
  </w:num>
  <w:num w:numId="41">
    <w:abstractNumId w:val="39"/>
  </w:num>
  <w:num w:numId="42">
    <w:abstractNumId w:val="9"/>
  </w:num>
  <w:num w:numId="43">
    <w:abstractNumId w:val="26"/>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6F6"/>
    <w:rsid w:val="00015007"/>
    <w:rsid w:val="00032827"/>
    <w:rsid w:val="00045BBE"/>
    <w:rsid w:val="00064F10"/>
    <w:rsid w:val="0007620C"/>
    <w:rsid w:val="000906B8"/>
    <w:rsid w:val="00091C13"/>
    <w:rsid w:val="00092CEF"/>
    <w:rsid w:val="000A33D1"/>
    <w:rsid w:val="00101E6B"/>
    <w:rsid w:val="00115E15"/>
    <w:rsid w:val="00122680"/>
    <w:rsid w:val="00125463"/>
    <w:rsid w:val="00141DE1"/>
    <w:rsid w:val="00144F67"/>
    <w:rsid w:val="00170EF9"/>
    <w:rsid w:val="001711C5"/>
    <w:rsid w:val="00186247"/>
    <w:rsid w:val="00195166"/>
    <w:rsid w:val="001A5E70"/>
    <w:rsid w:val="001B12AF"/>
    <w:rsid w:val="001E7D69"/>
    <w:rsid w:val="00203C63"/>
    <w:rsid w:val="002056C5"/>
    <w:rsid w:val="00206B3B"/>
    <w:rsid w:val="0021132F"/>
    <w:rsid w:val="00220B7F"/>
    <w:rsid w:val="0023373C"/>
    <w:rsid w:val="0025031B"/>
    <w:rsid w:val="00271AF9"/>
    <w:rsid w:val="00276DA9"/>
    <w:rsid w:val="00277A15"/>
    <w:rsid w:val="0029469C"/>
    <w:rsid w:val="00295B49"/>
    <w:rsid w:val="00296280"/>
    <w:rsid w:val="002A0982"/>
    <w:rsid w:val="002A6B88"/>
    <w:rsid w:val="002C7690"/>
    <w:rsid w:val="002D4531"/>
    <w:rsid w:val="002D78DA"/>
    <w:rsid w:val="002F2A7A"/>
    <w:rsid w:val="00303E7F"/>
    <w:rsid w:val="003249D5"/>
    <w:rsid w:val="003404A8"/>
    <w:rsid w:val="0034058B"/>
    <w:rsid w:val="0034594F"/>
    <w:rsid w:val="003475BA"/>
    <w:rsid w:val="00382586"/>
    <w:rsid w:val="00390CD9"/>
    <w:rsid w:val="003A1943"/>
    <w:rsid w:val="003A4837"/>
    <w:rsid w:val="003B5121"/>
    <w:rsid w:val="003C4E2D"/>
    <w:rsid w:val="003E7D35"/>
    <w:rsid w:val="003F78DF"/>
    <w:rsid w:val="0044518A"/>
    <w:rsid w:val="00457738"/>
    <w:rsid w:val="00477B80"/>
    <w:rsid w:val="004B5815"/>
    <w:rsid w:val="004C2403"/>
    <w:rsid w:val="004F4A1E"/>
    <w:rsid w:val="005045C0"/>
    <w:rsid w:val="0051035E"/>
    <w:rsid w:val="005144EF"/>
    <w:rsid w:val="00514BD1"/>
    <w:rsid w:val="00533F90"/>
    <w:rsid w:val="00546570"/>
    <w:rsid w:val="00551A67"/>
    <w:rsid w:val="00553802"/>
    <w:rsid w:val="00587089"/>
    <w:rsid w:val="005A0795"/>
    <w:rsid w:val="005D098A"/>
    <w:rsid w:val="005D4297"/>
    <w:rsid w:val="005E1EEB"/>
    <w:rsid w:val="005E66A4"/>
    <w:rsid w:val="005F1744"/>
    <w:rsid w:val="00601053"/>
    <w:rsid w:val="006217D7"/>
    <w:rsid w:val="006248AD"/>
    <w:rsid w:val="0062600A"/>
    <w:rsid w:val="00666420"/>
    <w:rsid w:val="0067253B"/>
    <w:rsid w:val="00681155"/>
    <w:rsid w:val="006A22A8"/>
    <w:rsid w:val="006A44CA"/>
    <w:rsid w:val="006A59B5"/>
    <w:rsid w:val="006C7DE3"/>
    <w:rsid w:val="006E41AD"/>
    <w:rsid w:val="006E78D2"/>
    <w:rsid w:val="00713E10"/>
    <w:rsid w:val="00717F7A"/>
    <w:rsid w:val="007315FD"/>
    <w:rsid w:val="00743171"/>
    <w:rsid w:val="00772396"/>
    <w:rsid w:val="00772626"/>
    <w:rsid w:val="00772868"/>
    <w:rsid w:val="007906E6"/>
    <w:rsid w:val="007A716F"/>
    <w:rsid w:val="007B39E2"/>
    <w:rsid w:val="007C5E87"/>
    <w:rsid w:val="007D0893"/>
    <w:rsid w:val="007E1501"/>
    <w:rsid w:val="007F38C6"/>
    <w:rsid w:val="0080246F"/>
    <w:rsid w:val="0080496D"/>
    <w:rsid w:val="00805281"/>
    <w:rsid w:val="00806630"/>
    <w:rsid w:val="00820A11"/>
    <w:rsid w:val="00854FE8"/>
    <w:rsid w:val="00877D18"/>
    <w:rsid w:val="00891D66"/>
    <w:rsid w:val="00895440"/>
    <w:rsid w:val="008A5A27"/>
    <w:rsid w:val="008B63BD"/>
    <w:rsid w:val="008D435C"/>
    <w:rsid w:val="008E5F5E"/>
    <w:rsid w:val="008E774E"/>
    <w:rsid w:val="009472A6"/>
    <w:rsid w:val="00952E5A"/>
    <w:rsid w:val="00953180"/>
    <w:rsid w:val="009611DA"/>
    <w:rsid w:val="00971AF1"/>
    <w:rsid w:val="00984D8C"/>
    <w:rsid w:val="00995FFE"/>
    <w:rsid w:val="009A0972"/>
    <w:rsid w:val="009B7ABA"/>
    <w:rsid w:val="009D07D1"/>
    <w:rsid w:val="009D297D"/>
    <w:rsid w:val="009E35AA"/>
    <w:rsid w:val="009E729B"/>
    <w:rsid w:val="009F53A0"/>
    <w:rsid w:val="00A05077"/>
    <w:rsid w:val="00A12D5D"/>
    <w:rsid w:val="00A149CD"/>
    <w:rsid w:val="00A1607F"/>
    <w:rsid w:val="00A27F66"/>
    <w:rsid w:val="00A34F86"/>
    <w:rsid w:val="00A36BC3"/>
    <w:rsid w:val="00A645C3"/>
    <w:rsid w:val="00A846F1"/>
    <w:rsid w:val="00AA721D"/>
    <w:rsid w:val="00AB4CAE"/>
    <w:rsid w:val="00AB671B"/>
    <w:rsid w:val="00AC017C"/>
    <w:rsid w:val="00AD4471"/>
    <w:rsid w:val="00AD76F6"/>
    <w:rsid w:val="00AE748F"/>
    <w:rsid w:val="00AF33BB"/>
    <w:rsid w:val="00AF43C0"/>
    <w:rsid w:val="00AF614F"/>
    <w:rsid w:val="00B04303"/>
    <w:rsid w:val="00B11966"/>
    <w:rsid w:val="00B22B1F"/>
    <w:rsid w:val="00B34331"/>
    <w:rsid w:val="00B404B6"/>
    <w:rsid w:val="00B41195"/>
    <w:rsid w:val="00B43656"/>
    <w:rsid w:val="00B52DB2"/>
    <w:rsid w:val="00B6207C"/>
    <w:rsid w:val="00B63873"/>
    <w:rsid w:val="00B80BE2"/>
    <w:rsid w:val="00B87913"/>
    <w:rsid w:val="00BA50F9"/>
    <w:rsid w:val="00BE3216"/>
    <w:rsid w:val="00C00BBC"/>
    <w:rsid w:val="00C053D0"/>
    <w:rsid w:val="00C132A6"/>
    <w:rsid w:val="00C143EA"/>
    <w:rsid w:val="00C26760"/>
    <w:rsid w:val="00C5311A"/>
    <w:rsid w:val="00C66EA9"/>
    <w:rsid w:val="00C671B5"/>
    <w:rsid w:val="00C7615B"/>
    <w:rsid w:val="00C77319"/>
    <w:rsid w:val="00C92241"/>
    <w:rsid w:val="00C9520F"/>
    <w:rsid w:val="00CC2C6C"/>
    <w:rsid w:val="00CC54DB"/>
    <w:rsid w:val="00CC5A1D"/>
    <w:rsid w:val="00CC6E1E"/>
    <w:rsid w:val="00CD5BD5"/>
    <w:rsid w:val="00D0588D"/>
    <w:rsid w:val="00D212D2"/>
    <w:rsid w:val="00D241C3"/>
    <w:rsid w:val="00D30DED"/>
    <w:rsid w:val="00D34A18"/>
    <w:rsid w:val="00D438E1"/>
    <w:rsid w:val="00D43911"/>
    <w:rsid w:val="00D57A15"/>
    <w:rsid w:val="00D67274"/>
    <w:rsid w:val="00D838BC"/>
    <w:rsid w:val="00D9609D"/>
    <w:rsid w:val="00DA2AB9"/>
    <w:rsid w:val="00DA464B"/>
    <w:rsid w:val="00DA4AF5"/>
    <w:rsid w:val="00DC5095"/>
    <w:rsid w:val="00DC7584"/>
    <w:rsid w:val="00DD08FC"/>
    <w:rsid w:val="00DE139A"/>
    <w:rsid w:val="00DF062E"/>
    <w:rsid w:val="00DF4488"/>
    <w:rsid w:val="00DF6CD9"/>
    <w:rsid w:val="00DF76C8"/>
    <w:rsid w:val="00E13C25"/>
    <w:rsid w:val="00E4057D"/>
    <w:rsid w:val="00E54D2C"/>
    <w:rsid w:val="00E668D6"/>
    <w:rsid w:val="00E73219"/>
    <w:rsid w:val="00E7489A"/>
    <w:rsid w:val="00E7782B"/>
    <w:rsid w:val="00E94DA7"/>
    <w:rsid w:val="00E94F14"/>
    <w:rsid w:val="00EC0493"/>
    <w:rsid w:val="00EE4E07"/>
    <w:rsid w:val="00EE6E60"/>
    <w:rsid w:val="00EF33E9"/>
    <w:rsid w:val="00F23A66"/>
    <w:rsid w:val="00F27A5B"/>
    <w:rsid w:val="00F4161D"/>
    <w:rsid w:val="00F4283B"/>
    <w:rsid w:val="00F43CD5"/>
    <w:rsid w:val="00F52765"/>
    <w:rsid w:val="00F77641"/>
    <w:rsid w:val="00FB5C20"/>
    <w:rsid w:val="00FD1412"/>
    <w:rsid w:val="00FD40B7"/>
    <w:rsid w:val="00FE096D"/>
    <w:rsid w:val="00FE32BB"/>
    <w:rsid w:val="00FE71B3"/>
    <w:rsid w:val="00FF03E4"/>
    <w:rsid w:val="00FF39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92760C"/>
  <w15:docId w15:val="{E936BA5A-608B-4692-A0C6-C988BDD55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9A097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ubhead2">
    <w:name w:val="Subhead 2"/>
    <w:basedOn w:val="Normalny"/>
    <w:rsid w:val="00AD76F6"/>
    <w:rPr>
      <w:b/>
      <w:szCs w:val="20"/>
    </w:rPr>
  </w:style>
  <w:style w:type="paragraph" w:styleId="Tekstpodstawowy3">
    <w:name w:val="Body Text 3"/>
    <w:basedOn w:val="Normalny"/>
    <w:rsid w:val="00AD76F6"/>
    <w:pPr>
      <w:pBdr>
        <w:top w:val="double" w:sz="6" w:space="1" w:color="auto"/>
        <w:left w:val="double" w:sz="6" w:space="2" w:color="auto"/>
        <w:bottom w:val="double" w:sz="6" w:space="1" w:color="auto"/>
        <w:right w:val="double" w:sz="6" w:space="1" w:color="auto"/>
      </w:pBdr>
      <w:ind w:right="-142"/>
      <w:jc w:val="center"/>
    </w:pPr>
    <w:rPr>
      <w:sz w:val="32"/>
      <w:szCs w:val="20"/>
    </w:rPr>
  </w:style>
  <w:style w:type="paragraph" w:customStyle="1" w:styleId="WW-Zwykytekst">
    <w:name w:val="WW-Zwykły tekst"/>
    <w:basedOn w:val="Normalny"/>
    <w:rsid w:val="00AD76F6"/>
    <w:pPr>
      <w:suppressAutoHyphens/>
    </w:pPr>
    <w:rPr>
      <w:rFonts w:ascii="Courier New" w:hAnsi="Courier New"/>
      <w:sz w:val="20"/>
      <w:szCs w:val="20"/>
      <w:lang w:eastAsia="ar-SA"/>
    </w:rPr>
  </w:style>
  <w:style w:type="paragraph" w:styleId="Nagwek">
    <w:name w:val="header"/>
    <w:basedOn w:val="Normalny"/>
    <w:rsid w:val="00AE748F"/>
    <w:pPr>
      <w:tabs>
        <w:tab w:val="center" w:pos="4536"/>
        <w:tab w:val="right" w:pos="9072"/>
      </w:tabs>
    </w:pPr>
  </w:style>
  <w:style w:type="paragraph" w:styleId="Stopka">
    <w:name w:val="footer"/>
    <w:basedOn w:val="Normalny"/>
    <w:link w:val="StopkaZnak"/>
    <w:uiPriority w:val="99"/>
    <w:rsid w:val="00AE748F"/>
    <w:pPr>
      <w:tabs>
        <w:tab w:val="center" w:pos="4536"/>
        <w:tab w:val="right" w:pos="9072"/>
      </w:tabs>
    </w:pPr>
  </w:style>
  <w:style w:type="character" w:styleId="Numerstrony">
    <w:name w:val="page number"/>
    <w:basedOn w:val="Domylnaczcionkaakapitu"/>
    <w:rsid w:val="00092CEF"/>
  </w:style>
  <w:style w:type="paragraph" w:styleId="Tekstdymka">
    <w:name w:val="Balloon Text"/>
    <w:basedOn w:val="Normalny"/>
    <w:semiHidden/>
    <w:rsid w:val="0034058B"/>
    <w:rPr>
      <w:rFonts w:ascii="Tahoma" w:hAnsi="Tahoma" w:cs="Tahoma"/>
      <w:sz w:val="16"/>
      <w:szCs w:val="16"/>
    </w:rPr>
  </w:style>
  <w:style w:type="paragraph" w:styleId="Akapitzlist">
    <w:name w:val="List Paragraph"/>
    <w:basedOn w:val="Normalny"/>
    <w:uiPriority w:val="34"/>
    <w:qFormat/>
    <w:rsid w:val="005F1744"/>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rsid w:val="00DA2AB9"/>
    <w:pPr>
      <w:spacing w:after="120" w:line="480" w:lineRule="auto"/>
    </w:pPr>
  </w:style>
  <w:style w:type="character" w:customStyle="1" w:styleId="StopkaZnak">
    <w:name w:val="Stopka Znak"/>
    <w:link w:val="Stopka"/>
    <w:uiPriority w:val="99"/>
    <w:rsid w:val="00C9520F"/>
    <w:rPr>
      <w:sz w:val="24"/>
      <w:szCs w:val="24"/>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320532">
      <w:bodyDiv w:val="1"/>
      <w:marLeft w:val="0"/>
      <w:marRight w:val="0"/>
      <w:marTop w:val="0"/>
      <w:marBottom w:val="0"/>
      <w:divBdr>
        <w:top w:val="none" w:sz="0" w:space="0" w:color="auto"/>
        <w:left w:val="none" w:sz="0" w:space="0" w:color="auto"/>
        <w:bottom w:val="none" w:sz="0" w:space="0" w:color="auto"/>
        <w:right w:val="none" w:sz="0" w:space="0" w:color="auto"/>
      </w:divBdr>
    </w:div>
    <w:div w:id="106564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3075D8-1337-4D0B-AF13-679DB46F3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2409</Words>
  <Characters>14460</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Załącznik:</vt:lpstr>
    </vt:vector>
  </TitlesOfParts>
  <Company>ZDMIKP</Company>
  <LinksUpToDate>false</LinksUpToDate>
  <CharactersWithSpaces>16836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dc:title>
  <dc:subject/>
  <dc:creator>peszynski</dc:creator>
  <cp:keywords/>
  <dc:description/>
  <cp:lastModifiedBy>Bogna Klimczewska</cp:lastModifiedBy>
  <cp:revision>26</cp:revision>
  <cp:lastPrinted>2017-03-21T07:32:00Z</cp:lastPrinted>
  <dcterms:created xsi:type="dcterms:W3CDTF">2017-12-07T14:34:00Z</dcterms:created>
  <dcterms:modified xsi:type="dcterms:W3CDTF">2018-01-15T15:59:00Z</dcterms:modified>
</cp:coreProperties>
</file>